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9F42FF" w:rsidP="00C56DD0">
      <w:pPr>
        <w:jc w:val="center"/>
        <w:rPr>
          <w:sz w:val="28"/>
          <w:szCs w:val="28"/>
        </w:rPr>
      </w:pPr>
      <w:r>
        <w:rPr>
          <w:sz w:val="28"/>
          <w:szCs w:val="28"/>
        </w:rPr>
        <w:t xml:space="preserve">высшего </w:t>
      </w:r>
      <w:r w:rsidR="00C56DD0" w:rsidRPr="009921A6">
        <w:rPr>
          <w:sz w:val="28"/>
          <w:szCs w:val="28"/>
        </w:rPr>
        <w:t>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 xml:space="preserve">Департамент </w:t>
      </w:r>
      <w:r w:rsidR="00D2706E">
        <w:rPr>
          <w:b/>
          <w:sz w:val="28"/>
          <w:szCs w:val="28"/>
        </w:rPr>
        <w:t>анализа данных и машинного обучения</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9F42FF" w:rsidP="00C56DD0">
      <w:pPr>
        <w:jc w:val="center"/>
        <w:rPr>
          <w:b/>
          <w:sz w:val="32"/>
          <w:szCs w:val="32"/>
        </w:rPr>
      </w:pPr>
      <w:r>
        <w:rPr>
          <w:b/>
          <w:sz w:val="32"/>
          <w:szCs w:val="32"/>
        </w:rPr>
        <w:t>В.И. Соловьев, В.Г. Феклин, И.А. Александрова</w:t>
      </w:r>
    </w:p>
    <w:p w:rsidR="00C56DD0" w:rsidRPr="009921A6" w:rsidRDefault="00C56DD0" w:rsidP="00C56DD0">
      <w:pPr>
        <w:jc w:val="center"/>
        <w:rPr>
          <w:sz w:val="32"/>
          <w:szCs w:val="32"/>
        </w:rPr>
      </w:pPr>
    </w:p>
    <w:p w:rsidR="00C56DD0" w:rsidRPr="00710F6E" w:rsidRDefault="00EF7CE7" w:rsidP="00710F6E">
      <w:pPr>
        <w:spacing w:line="360" w:lineRule="auto"/>
        <w:jc w:val="center"/>
        <w:rPr>
          <w:b/>
          <w:sz w:val="28"/>
          <w:szCs w:val="28"/>
        </w:rPr>
      </w:pPr>
      <w:r w:rsidRPr="00710F6E">
        <w:rPr>
          <w:b/>
          <w:sz w:val="28"/>
          <w:szCs w:val="28"/>
        </w:rPr>
        <w:t>ФИНАНСОВЫЙ УНИВЕРСИТЕТ: ИСТОРИЯ И СОВРЕМЕННОСТЬ</w:t>
      </w:r>
      <w:r>
        <w:rPr>
          <w:b/>
          <w:sz w:val="36"/>
          <w:szCs w:val="36"/>
        </w:rPr>
        <w:t xml:space="preserve"> </w:t>
      </w:r>
    </w:p>
    <w:p w:rsidR="00710F6E" w:rsidRDefault="00710F6E" w:rsidP="00C56DD0">
      <w:pPr>
        <w:jc w:val="center"/>
        <w:rPr>
          <w:b/>
          <w:sz w:val="28"/>
          <w:szCs w:val="28"/>
        </w:rPr>
      </w:pP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710F6E" w:rsidRDefault="00D2706E" w:rsidP="00417361">
      <w:pPr>
        <w:jc w:val="center"/>
        <w:rPr>
          <w:sz w:val="28"/>
          <w:szCs w:val="28"/>
        </w:rPr>
      </w:pPr>
      <w:r w:rsidRPr="00D2706E">
        <w:rPr>
          <w:sz w:val="28"/>
          <w:szCs w:val="28"/>
        </w:rPr>
        <w:t>09.03.03 Прикладная информатика</w:t>
      </w:r>
      <w:r w:rsidR="00710F6E">
        <w:rPr>
          <w:sz w:val="28"/>
          <w:szCs w:val="28"/>
        </w:rPr>
        <w:t>, ОП «Прикладная информатика»</w:t>
      </w:r>
    </w:p>
    <w:p w:rsidR="00417361" w:rsidRPr="00D2706E" w:rsidRDefault="00710F6E" w:rsidP="00417361">
      <w:pPr>
        <w:jc w:val="center"/>
        <w:rPr>
          <w:sz w:val="28"/>
          <w:szCs w:val="28"/>
        </w:rPr>
      </w:pPr>
      <w:r>
        <w:rPr>
          <w:sz w:val="28"/>
          <w:szCs w:val="28"/>
        </w:rPr>
        <w:t>(</w:t>
      </w:r>
      <w:r w:rsidR="00D2706E" w:rsidRPr="00D2706E">
        <w:rPr>
          <w:sz w:val="28"/>
          <w:szCs w:val="28"/>
        </w:rPr>
        <w:t xml:space="preserve">ИТ- сервисы и технологии обработки данных в экономике </w:t>
      </w:r>
      <w:r w:rsidR="00D2706E">
        <w:rPr>
          <w:sz w:val="28"/>
          <w:szCs w:val="28"/>
        </w:rPr>
        <w:t>и</w:t>
      </w:r>
      <w:r>
        <w:rPr>
          <w:sz w:val="28"/>
          <w:szCs w:val="28"/>
        </w:rPr>
        <w:t xml:space="preserve"> финансах;</w:t>
      </w:r>
      <w:r w:rsidR="00D2706E" w:rsidRPr="00D2706E">
        <w:rPr>
          <w:sz w:val="28"/>
          <w:szCs w:val="28"/>
        </w:rPr>
        <w:t xml:space="preserve"> </w:t>
      </w:r>
    </w:p>
    <w:p w:rsidR="00417361" w:rsidRDefault="00D2706E" w:rsidP="00D2706E">
      <w:pPr>
        <w:jc w:val="center"/>
        <w:rPr>
          <w:sz w:val="28"/>
          <w:szCs w:val="28"/>
        </w:rPr>
      </w:pPr>
      <w:r w:rsidRPr="00D2706E">
        <w:rPr>
          <w:sz w:val="28"/>
          <w:szCs w:val="28"/>
        </w:rPr>
        <w:t xml:space="preserve">Высокопроизводительные </w:t>
      </w:r>
      <w:r w:rsidR="00710F6E">
        <w:rPr>
          <w:sz w:val="28"/>
          <w:szCs w:val="28"/>
        </w:rPr>
        <w:t>вычисления в цифровой экономике),</w:t>
      </w:r>
    </w:p>
    <w:p w:rsidR="00710F6E" w:rsidRPr="00D2706E" w:rsidRDefault="00710F6E" w:rsidP="00D2706E">
      <w:pPr>
        <w:jc w:val="center"/>
        <w:rPr>
          <w:sz w:val="28"/>
          <w:szCs w:val="28"/>
        </w:rPr>
      </w:pPr>
      <w:r>
        <w:rPr>
          <w:sz w:val="28"/>
          <w:szCs w:val="28"/>
        </w:rPr>
        <w:t>01.03.02 Прикладная математика и информатика, ОП «Прикладная математика и информатика» (Анализ данных и принятие решений в экономике и финансах)</w:t>
      </w:r>
    </w:p>
    <w:p w:rsidR="00417361" w:rsidRPr="00D2706E" w:rsidRDefault="00417361" w:rsidP="00417361">
      <w:pPr>
        <w:jc w:val="center"/>
        <w:rPr>
          <w:sz w:val="28"/>
          <w:szCs w:val="28"/>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D2706E" w:rsidRPr="009921A6" w:rsidRDefault="00D2706E" w:rsidP="00D2706E">
      <w:pPr>
        <w:jc w:val="center"/>
        <w:rPr>
          <w:sz w:val="28"/>
          <w:szCs w:val="28"/>
        </w:rPr>
      </w:pPr>
    </w:p>
    <w:p w:rsidR="00D2706E" w:rsidRDefault="00D2706E" w:rsidP="00D2706E">
      <w:pPr>
        <w:jc w:val="center"/>
        <w:rPr>
          <w:b/>
          <w:sz w:val="28"/>
          <w:szCs w:val="28"/>
        </w:rPr>
      </w:pPr>
      <w:r w:rsidRPr="009921A6">
        <w:rPr>
          <w:b/>
          <w:sz w:val="28"/>
          <w:szCs w:val="28"/>
        </w:rPr>
        <w:t xml:space="preserve">Департамент </w:t>
      </w:r>
      <w:r>
        <w:rPr>
          <w:b/>
          <w:sz w:val="28"/>
          <w:szCs w:val="28"/>
        </w:rPr>
        <w:t>анализа данных и машинного обучения</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710F6E" w:rsidP="008C489E">
            <w:pPr>
              <w:rPr>
                <w:rFonts w:eastAsia="Calibri"/>
                <w:sz w:val="28"/>
                <w:szCs w:val="28"/>
              </w:rPr>
            </w:pPr>
            <w:r>
              <w:rPr>
                <w:rFonts w:eastAsia="Calibri"/>
                <w:sz w:val="28"/>
                <w:szCs w:val="28"/>
              </w:rPr>
              <w:t>Ректор</w:t>
            </w: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84074A" w:rsidP="008C489E">
            <w:pPr>
              <w:rPr>
                <w:rFonts w:eastAsia="Calibri"/>
                <w:sz w:val="28"/>
                <w:szCs w:val="28"/>
              </w:rPr>
            </w:pPr>
            <w:r>
              <w:rPr>
                <w:rFonts w:eastAsia="Calibri"/>
                <w:sz w:val="28"/>
                <w:szCs w:val="28"/>
              </w:rPr>
              <w:t>29.06.2021 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9F42FF" w:rsidRPr="009921A6" w:rsidRDefault="009F42FF" w:rsidP="009F42FF">
      <w:pPr>
        <w:jc w:val="center"/>
        <w:rPr>
          <w:b/>
          <w:sz w:val="32"/>
          <w:szCs w:val="32"/>
        </w:rPr>
      </w:pPr>
      <w:r>
        <w:rPr>
          <w:b/>
          <w:sz w:val="32"/>
          <w:szCs w:val="32"/>
        </w:rPr>
        <w:t>В.И. Соловьев, В.Г. Феклин, И.А. Александрова</w:t>
      </w:r>
    </w:p>
    <w:p w:rsidR="00C56DD0" w:rsidRDefault="00C56DD0" w:rsidP="00C56DD0">
      <w:pPr>
        <w:jc w:val="center"/>
        <w:rPr>
          <w:b/>
          <w:sz w:val="32"/>
          <w:szCs w:val="32"/>
        </w:rPr>
      </w:pPr>
    </w:p>
    <w:p w:rsidR="00B40C02" w:rsidRPr="00710F6E" w:rsidRDefault="00B40C02" w:rsidP="00710F6E">
      <w:pPr>
        <w:spacing w:line="360" w:lineRule="auto"/>
        <w:rPr>
          <w:b/>
          <w:sz w:val="28"/>
          <w:szCs w:val="28"/>
        </w:rPr>
      </w:pPr>
      <w:r w:rsidRPr="00710F6E">
        <w:rPr>
          <w:b/>
          <w:sz w:val="28"/>
          <w:szCs w:val="28"/>
        </w:rPr>
        <w:t xml:space="preserve">ФИНАНСОВЫЙ УНИВЕРСИТЕТ: ИСТОРИЯ И СОВРЕМЕННОСТЬ </w:t>
      </w:r>
    </w:p>
    <w:p w:rsidR="00B40C02" w:rsidRDefault="00B40C02" w:rsidP="00710F6E">
      <w:pPr>
        <w:jc w:val="center"/>
        <w:rPr>
          <w:b/>
          <w:sz w:val="28"/>
          <w:szCs w:val="28"/>
        </w:rPr>
      </w:pPr>
      <w:r w:rsidRPr="00652462">
        <w:rPr>
          <w:b/>
          <w:sz w:val="28"/>
          <w:szCs w:val="28"/>
        </w:rPr>
        <w:t xml:space="preserve">Рабочая программа дисциплины </w:t>
      </w:r>
    </w:p>
    <w:p w:rsidR="00710F6E" w:rsidRPr="00710F6E" w:rsidRDefault="00710F6E" w:rsidP="00710F6E">
      <w:pPr>
        <w:jc w:val="center"/>
        <w:rPr>
          <w:b/>
          <w:sz w:val="28"/>
          <w:szCs w:val="28"/>
        </w:rPr>
      </w:pPr>
    </w:p>
    <w:p w:rsidR="00710F6E" w:rsidRPr="002C2042" w:rsidRDefault="00710F6E" w:rsidP="00B97BB0">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710F6E" w:rsidRDefault="00710F6E" w:rsidP="00B97BB0">
      <w:pPr>
        <w:jc w:val="center"/>
        <w:rPr>
          <w:sz w:val="28"/>
          <w:szCs w:val="28"/>
        </w:rPr>
      </w:pPr>
      <w:r w:rsidRPr="00D2706E">
        <w:rPr>
          <w:sz w:val="28"/>
          <w:szCs w:val="28"/>
        </w:rPr>
        <w:t>09.03.03 Прикладная информатика</w:t>
      </w:r>
      <w:r>
        <w:rPr>
          <w:sz w:val="28"/>
          <w:szCs w:val="28"/>
        </w:rPr>
        <w:t>, ОП «Прикладная информатика»</w:t>
      </w:r>
    </w:p>
    <w:p w:rsidR="00710F6E" w:rsidRPr="00D2706E" w:rsidRDefault="00710F6E" w:rsidP="00B97BB0">
      <w:pPr>
        <w:jc w:val="center"/>
        <w:rPr>
          <w:sz w:val="28"/>
          <w:szCs w:val="28"/>
        </w:rPr>
      </w:pPr>
      <w:r>
        <w:rPr>
          <w:sz w:val="28"/>
          <w:szCs w:val="28"/>
        </w:rPr>
        <w:t>(</w:t>
      </w:r>
      <w:r w:rsidRPr="00D2706E">
        <w:rPr>
          <w:sz w:val="28"/>
          <w:szCs w:val="28"/>
        </w:rPr>
        <w:t xml:space="preserve">ИТ- сервисы и технологии обработки данных в экономике </w:t>
      </w:r>
      <w:r>
        <w:rPr>
          <w:sz w:val="28"/>
          <w:szCs w:val="28"/>
        </w:rPr>
        <w:t>и финансах;</w:t>
      </w:r>
    </w:p>
    <w:p w:rsidR="00710F6E" w:rsidRDefault="00710F6E" w:rsidP="00B97BB0">
      <w:pPr>
        <w:jc w:val="center"/>
        <w:rPr>
          <w:sz w:val="28"/>
          <w:szCs w:val="28"/>
        </w:rPr>
      </w:pPr>
      <w:r w:rsidRPr="00D2706E">
        <w:rPr>
          <w:sz w:val="28"/>
          <w:szCs w:val="28"/>
        </w:rPr>
        <w:t xml:space="preserve">Высокопроизводительные </w:t>
      </w:r>
      <w:r>
        <w:rPr>
          <w:sz w:val="28"/>
          <w:szCs w:val="28"/>
        </w:rPr>
        <w:t>вычисления в цифровой экономике),</w:t>
      </w:r>
    </w:p>
    <w:p w:rsidR="00710F6E" w:rsidRPr="00D2706E" w:rsidRDefault="00710F6E" w:rsidP="00B97BB0">
      <w:pPr>
        <w:jc w:val="center"/>
        <w:rPr>
          <w:sz w:val="28"/>
          <w:szCs w:val="28"/>
        </w:rPr>
      </w:pPr>
      <w:r>
        <w:rPr>
          <w:sz w:val="28"/>
          <w:szCs w:val="28"/>
        </w:rPr>
        <w:t>01.03.02 Прикладная математика и информатика, ОП «Прикладная математика и информатика» (Анализ данных и принятие решений в экономике и финансах)</w:t>
      </w:r>
    </w:p>
    <w:p w:rsidR="00B40C02" w:rsidRDefault="00B40C02" w:rsidP="00B40C02">
      <w:pPr>
        <w:jc w:val="center"/>
        <w:rPr>
          <w:sz w:val="32"/>
          <w:szCs w:val="32"/>
        </w:rPr>
      </w:pPr>
    </w:p>
    <w:p w:rsidR="00B40C02" w:rsidRDefault="00B40C02" w:rsidP="00B40C02">
      <w:pPr>
        <w:jc w:val="center"/>
        <w:rPr>
          <w:sz w:val="32"/>
          <w:szCs w:val="32"/>
        </w:rPr>
      </w:pPr>
    </w:p>
    <w:p w:rsidR="00710F6E" w:rsidRPr="00710F6E" w:rsidRDefault="00C56DD0" w:rsidP="00C56DD0">
      <w:pPr>
        <w:jc w:val="center"/>
        <w:rPr>
          <w:i/>
          <w:sz w:val="28"/>
          <w:szCs w:val="28"/>
        </w:rPr>
      </w:pPr>
      <w:r w:rsidRPr="00710F6E">
        <w:rPr>
          <w:i/>
          <w:sz w:val="28"/>
          <w:szCs w:val="28"/>
        </w:rPr>
        <w:t xml:space="preserve">Рекомендовано Ученым советом </w:t>
      </w:r>
      <w:r w:rsidR="009F42FF" w:rsidRPr="00710F6E">
        <w:rPr>
          <w:i/>
          <w:sz w:val="28"/>
          <w:szCs w:val="28"/>
        </w:rPr>
        <w:t>Факульте</w:t>
      </w:r>
      <w:r w:rsidR="00C51C3E" w:rsidRPr="00710F6E">
        <w:rPr>
          <w:i/>
          <w:sz w:val="28"/>
          <w:szCs w:val="28"/>
        </w:rPr>
        <w:t>та</w:t>
      </w:r>
      <w:r w:rsidR="00D2706E" w:rsidRPr="00710F6E">
        <w:rPr>
          <w:i/>
          <w:sz w:val="28"/>
          <w:szCs w:val="28"/>
        </w:rPr>
        <w:t xml:space="preserve"> </w:t>
      </w:r>
    </w:p>
    <w:p w:rsidR="00C56DD0" w:rsidRPr="00710F6E" w:rsidRDefault="00D2706E" w:rsidP="00C56DD0">
      <w:pPr>
        <w:jc w:val="center"/>
        <w:rPr>
          <w:i/>
          <w:sz w:val="28"/>
          <w:szCs w:val="28"/>
        </w:rPr>
      </w:pPr>
      <w:r w:rsidRPr="00710F6E">
        <w:rPr>
          <w:i/>
          <w:sz w:val="28"/>
          <w:szCs w:val="28"/>
        </w:rPr>
        <w:t>информационных технологий и анализа больших данных</w:t>
      </w:r>
    </w:p>
    <w:p w:rsidR="00C56DD0" w:rsidRPr="00710F6E" w:rsidRDefault="00C56DD0" w:rsidP="00B40C02">
      <w:pPr>
        <w:jc w:val="center"/>
        <w:rPr>
          <w:i/>
          <w:iCs/>
          <w:spacing w:val="-3"/>
          <w:sz w:val="28"/>
          <w:szCs w:val="28"/>
        </w:rPr>
      </w:pPr>
      <w:r w:rsidRPr="00710F6E">
        <w:rPr>
          <w:i/>
          <w:sz w:val="28"/>
          <w:szCs w:val="28"/>
        </w:rPr>
        <w:t xml:space="preserve"> </w:t>
      </w:r>
      <w:r w:rsidR="00B40C02" w:rsidRPr="00710F6E">
        <w:rPr>
          <w:i/>
          <w:iCs/>
          <w:spacing w:val="-3"/>
          <w:sz w:val="28"/>
          <w:szCs w:val="28"/>
        </w:rPr>
        <w:t>(протокол №</w:t>
      </w:r>
      <w:r w:rsidR="0084074A">
        <w:rPr>
          <w:i/>
          <w:iCs/>
          <w:spacing w:val="-3"/>
          <w:sz w:val="28"/>
          <w:szCs w:val="28"/>
        </w:rPr>
        <w:t>10</w:t>
      </w:r>
      <w:r w:rsidR="00B40C02" w:rsidRPr="00710F6E">
        <w:rPr>
          <w:i/>
          <w:iCs/>
          <w:spacing w:val="-3"/>
          <w:sz w:val="28"/>
          <w:szCs w:val="28"/>
        </w:rPr>
        <w:t xml:space="preserve"> </w:t>
      </w:r>
      <w:r w:rsidR="005B19CF" w:rsidRPr="00710F6E">
        <w:rPr>
          <w:i/>
          <w:iCs/>
          <w:spacing w:val="-3"/>
          <w:sz w:val="28"/>
          <w:szCs w:val="28"/>
        </w:rPr>
        <w:t>от</w:t>
      </w:r>
      <w:r w:rsidR="0084074A">
        <w:rPr>
          <w:i/>
          <w:iCs/>
          <w:spacing w:val="-3"/>
          <w:sz w:val="28"/>
          <w:szCs w:val="28"/>
        </w:rPr>
        <w:t xml:space="preserve"> 22.06.</w:t>
      </w:r>
      <w:r w:rsidR="00B40C02" w:rsidRPr="00710F6E">
        <w:rPr>
          <w:i/>
          <w:iCs/>
          <w:spacing w:val="-3"/>
          <w:sz w:val="28"/>
          <w:szCs w:val="28"/>
        </w:rPr>
        <w:t>2021</w:t>
      </w:r>
      <w:r w:rsidRPr="00710F6E">
        <w:rPr>
          <w:i/>
          <w:iCs/>
          <w:spacing w:val="-3"/>
          <w:sz w:val="28"/>
          <w:szCs w:val="28"/>
        </w:rPr>
        <w:t xml:space="preserve"> г.)</w:t>
      </w:r>
    </w:p>
    <w:p w:rsidR="00C56DD0" w:rsidRPr="00710F6E" w:rsidRDefault="00C56DD0" w:rsidP="00C56DD0">
      <w:pPr>
        <w:widowControl w:val="0"/>
        <w:jc w:val="center"/>
        <w:rPr>
          <w:i/>
          <w:iCs/>
          <w:spacing w:val="-3"/>
          <w:sz w:val="28"/>
          <w:szCs w:val="28"/>
        </w:rPr>
      </w:pPr>
      <w:r w:rsidRPr="00710F6E">
        <w:rPr>
          <w:i/>
          <w:iCs/>
          <w:spacing w:val="-3"/>
          <w:sz w:val="28"/>
          <w:szCs w:val="28"/>
        </w:rPr>
        <w:t>Одобрено Департамент</w:t>
      </w:r>
      <w:r w:rsidR="00D2706E" w:rsidRPr="00710F6E">
        <w:rPr>
          <w:i/>
          <w:iCs/>
          <w:spacing w:val="-3"/>
          <w:sz w:val="28"/>
          <w:szCs w:val="28"/>
        </w:rPr>
        <w:t>ом анализа данных и машинного обучения</w:t>
      </w:r>
    </w:p>
    <w:p w:rsidR="00C56DD0" w:rsidRPr="00710F6E" w:rsidRDefault="00C56DD0" w:rsidP="00B40C02">
      <w:pPr>
        <w:widowControl w:val="0"/>
        <w:jc w:val="center"/>
        <w:rPr>
          <w:i/>
          <w:sz w:val="28"/>
          <w:szCs w:val="28"/>
        </w:rPr>
      </w:pPr>
      <w:r w:rsidRPr="00710F6E">
        <w:rPr>
          <w:i/>
          <w:iCs/>
          <w:spacing w:val="-3"/>
          <w:sz w:val="28"/>
          <w:szCs w:val="28"/>
        </w:rPr>
        <w:t xml:space="preserve">(протокол </w:t>
      </w:r>
      <w:r w:rsidR="00B40C02" w:rsidRPr="00710F6E">
        <w:rPr>
          <w:i/>
          <w:iCs/>
          <w:spacing w:val="-3"/>
          <w:sz w:val="28"/>
          <w:szCs w:val="28"/>
        </w:rPr>
        <w:t>№</w:t>
      </w:r>
      <w:r w:rsidR="0084074A">
        <w:rPr>
          <w:i/>
          <w:iCs/>
          <w:spacing w:val="-3"/>
          <w:sz w:val="28"/>
          <w:szCs w:val="28"/>
        </w:rPr>
        <w:t>11</w:t>
      </w:r>
      <w:r w:rsidR="00B40C02" w:rsidRPr="00710F6E">
        <w:rPr>
          <w:i/>
          <w:iCs/>
          <w:spacing w:val="-3"/>
          <w:sz w:val="28"/>
          <w:szCs w:val="28"/>
        </w:rPr>
        <w:t xml:space="preserve"> от</w:t>
      </w:r>
      <w:r w:rsidR="0084074A">
        <w:rPr>
          <w:i/>
          <w:iCs/>
          <w:spacing w:val="-3"/>
          <w:sz w:val="28"/>
          <w:szCs w:val="28"/>
        </w:rPr>
        <w:t xml:space="preserve"> 25.05.</w:t>
      </w:r>
      <w:r w:rsidR="00B40C02" w:rsidRPr="00710F6E">
        <w:rPr>
          <w:i/>
          <w:iCs/>
          <w:spacing w:val="-3"/>
          <w:sz w:val="28"/>
          <w:szCs w:val="28"/>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3B7247" w:rsidP="00181E03">
      <w:pPr>
        <w:suppressAutoHyphens/>
        <w:spacing w:line="360" w:lineRule="auto"/>
        <w:jc w:val="both"/>
        <w:rPr>
          <w:rFonts w:eastAsia="Times New Roman"/>
          <w:b/>
          <w:bCs/>
          <w:color w:val="000000"/>
          <w:sz w:val="28"/>
          <w:szCs w:val="28"/>
          <w:lang w:eastAsia="ar-SA"/>
        </w:rPr>
      </w:pPr>
      <w:r>
        <w:rPr>
          <w:rFonts w:eastAsia="Times New Roman"/>
          <w:b/>
          <w:sz w:val="28"/>
          <w:szCs w:val="28"/>
        </w:rPr>
        <w:t>С 60</w:t>
      </w:r>
    </w:p>
    <w:p w:rsidR="005B70F7" w:rsidRPr="005B70F7" w:rsidRDefault="005B70F7" w:rsidP="00D2706E">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9F42FF">
        <w:rPr>
          <w:rFonts w:eastAsia="Times New Roman"/>
          <w:b/>
          <w:bCs/>
          <w:color w:val="000000"/>
          <w:sz w:val="28"/>
          <w:szCs w:val="28"/>
          <w:lang w:eastAsia="ar-SA"/>
        </w:rPr>
        <w:t xml:space="preserve"> </w:t>
      </w:r>
      <w:r w:rsidR="009F42FF" w:rsidRPr="009F42FF">
        <w:rPr>
          <w:rFonts w:eastAsia="Times New Roman"/>
          <w:bCs/>
          <w:color w:val="000000"/>
          <w:sz w:val="28"/>
          <w:szCs w:val="28"/>
          <w:lang w:eastAsia="ar-SA"/>
        </w:rPr>
        <w:t>Коротеев М.В., доцент</w:t>
      </w:r>
      <w:r w:rsidR="00841597" w:rsidRPr="00841597">
        <w:rPr>
          <w:rFonts w:eastAsia="Times New Roman"/>
          <w:bCs/>
          <w:color w:val="000000"/>
          <w:sz w:val="28"/>
          <w:szCs w:val="28"/>
          <w:lang w:eastAsia="ar-SA"/>
        </w:rPr>
        <w:t xml:space="preserve"> Департамента </w:t>
      </w:r>
      <w:r w:rsidR="00D2706E">
        <w:rPr>
          <w:rFonts w:eastAsia="Times New Roman"/>
          <w:bCs/>
          <w:color w:val="000000"/>
          <w:sz w:val="28"/>
          <w:szCs w:val="28"/>
          <w:lang w:eastAsia="ar-SA"/>
        </w:rPr>
        <w:t>анализа данных и машинного обучения</w:t>
      </w:r>
    </w:p>
    <w:p w:rsidR="005B70F7" w:rsidRPr="009F42FF" w:rsidRDefault="005B70F7" w:rsidP="009F42FF">
      <w:pPr>
        <w:jc w:val="both"/>
        <w:rPr>
          <w:rFonts w:eastAsia="Times New Roman"/>
          <w:b/>
          <w:bCs/>
          <w:iCs/>
          <w:sz w:val="28"/>
          <w:szCs w:val="28"/>
          <w:lang w:eastAsia="x-none"/>
        </w:rPr>
      </w:pPr>
    </w:p>
    <w:p w:rsidR="005B70F7" w:rsidRPr="00710F6E" w:rsidRDefault="009F42FF" w:rsidP="00D2706E">
      <w:pPr>
        <w:jc w:val="both"/>
        <w:rPr>
          <w:rFonts w:eastAsia="Times New Roman"/>
          <w:b/>
          <w:bCs/>
          <w:iCs/>
          <w:lang w:eastAsia="x-none"/>
        </w:rPr>
      </w:pPr>
      <w:r w:rsidRPr="009F42FF">
        <w:rPr>
          <w:rFonts w:eastAsia="Times New Roman"/>
          <w:b/>
          <w:bCs/>
          <w:iCs/>
          <w:sz w:val="28"/>
          <w:szCs w:val="28"/>
          <w:lang w:eastAsia="x-none"/>
        </w:rPr>
        <w:t>В.И. Соловьев, В.Г. Феклин, И.А. Александрова</w:t>
      </w:r>
      <w:r>
        <w:rPr>
          <w:rFonts w:eastAsia="Times New Roman"/>
          <w:b/>
          <w:bCs/>
          <w:iCs/>
          <w:sz w:val="28"/>
          <w:szCs w:val="28"/>
          <w:lang w:eastAsia="x-none"/>
        </w:rPr>
        <w:t xml:space="preserve"> </w:t>
      </w:r>
      <w:r w:rsidR="00356504">
        <w:rPr>
          <w:rFonts w:eastAsia="Times New Roman"/>
          <w:b/>
          <w:bCs/>
          <w:iCs/>
          <w:sz w:val="28"/>
          <w:szCs w:val="28"/>
          <w:lang w:val="x-none" w:eastAsia="x-none"/>
        </w:rPr>
        <w:t>Ф</w:t>
      </w:r>
      <w:r w:rsidR="00356504">
        <w:rPr>
          <w:rFonts w:eastAsia="Times New Roman"/>
          <w:b/>
          <w:bCs/>
          <w:iCs/>
          <w:sz w:val="28"/>
          <w:szCs w:val="28"/>
          <w:lang w:eastAsia="x-none"/>
        </w:rPr>
        <w:t xml:space="preserve">инансовый </w:t>
      </w:r>
      <w:r w:rsidR="00356504" w:rsidRPr="00710F6E">
        <w:rPr>
          <w:rFonts w:eastAsia="Times New Roman"/>
          <w:b/>
          <w:bCs/>
          <w:iCs/>
          <w:lang w:eastAsia="x-none"/>
        </w:rPr>
        <w:t>университет: история и современность</w:t>
      </w:r>
      <w:r w:rsidR="005B70F7" w:rsidRPr="00710F6E">
        <w:rPr>
          <w:rFonts w:eastAsia="Times New Roman"/>
          <w:b/>
          <w:bCs/>
          <w:iCs/>
          <w:lang w:val="x-none" w:eastAsia="x-none"/>
        </w:rPr>
        <w:t xml:space="preserve">: </w:t>
      </w:r>
      <w:r w:rsidR="005B70F7" w:rsidRPr="00710F6E">
        <w:rPr>
          <w:rFonts w:eastAsia="Times New Roman"/>
          <w:bCs/>
          <w:iCs/>
          <w:lang w:val="x-none" w:eastAsia="x-none"/>
        </w:rPr>
        <w:t xml:space="preserve">Рабочая программа дисциплины </w:t>
      </w:r>
      <w:r w:rsidR="00D2706E" w:rsidRPr="00710F6E">
        <w:rPr>
          <w:rFonts w:eastAsia="Times New Roman"/>
          <w:bCs/>
          <w:iCs/>
          <w:lang w:val="x-none" w:eastAsia="x-none"/>
        </w:rPr>
        <w:t>для студентов, обучающихся по направлениям подготовки:</w:t>
      </w:r>
      <w:r w:rsidR="00D2706E" w:rsidRPr="00710F6E">
        <w:rPr>
          <w:rFonts w:eastAsia="Times New Roman"/>
          <w:bCs/>
          <w:iCs/>
          <w:lang w:eastAsia="x-none"/>
        </w:rPr>
        <w:t xml:space="preserve"> </w:t>
      </w:r>
      <w:r w:rsidR="00710F6E">
        <w:rPr>
          <w:rFonts w:eastAsia="Times New Roman"/>
          <w:bCs/>
          <w:iCs/>
          <w:lang w:val="x-none" w:eastAsia="x-none"/>
        </w:rPr>
        <w:t>09.03.03 Прикладная информатика</w:t>
      </w:r>
      <w:r w:rsidR="00D2706E" w:rsidRPr="00710F6E">
        <w:rPr>
          <w:rFonts w:eastAsia="Times New Roman"/>
          <w:bCs/>
          <w:iCs/>
          <w:lang w:val="x-none" w:eastAsia="x-none"/>
        </w:rPr>
        <w:t xml:space="preserve">, ОП </w:t>
      </w:r>
      <w:r w:rsidR="00710F6E">
        <w:rPr>
          <w:rFonts w:eastAsia="Times New Roman"/>
          <w:bCs/>
          <w:iCs/>
          <w:lang w:eastAsia="x-none"/>
        </w:rPr>
        <w:t>«Прикладная информатика»</w:t>
      </w:r>
      <w:r w:rsidR="00710F6E">
        <w:rPr>
          <w:rFonts w:eastAsia="Times New Roman"/>
          <w:bCs/>
          <w:iCs/>
          <w:lang w:val="x-none" w:eastAsia="x-none"/>
        </w:rPr>
        <w:t xml:space="preserve"> </w:t>
      </w:r>
      <w:r w:rsidR="00710F6E">
        <w:rPr>
          <w:rFonts w:eastAsia="Times New Roman"/>
          <w:bCs/>
          <w:iCs/>
          <w:lang w:eastAsia="x-none"/>
        </w:rPr>
        <w:t>(</w:t>
      </w:r>
      <w:r w:rsidR="00D2706E" w:rsidRPr="00710F6E">
        <w:rPr>
          <w:rFonts w:eastAsia="Times New Roman"/>
          <w:bCs/>
          <w:iCs/>
          <w:lang w:val="x-none" w:eastAsia="x-none"/>
        </w:rPr>
        <w:t>ИТ- сервисы и технологии обработк</w:t>
      </w:r>
      <w:r w:rsidR="00710F6E">
        <w:rPr>
          <w:rFonts w:eastAsia="Times New Roman"/>
          <w:bCs/>
          <w:iCs/>
          <w:lang w:val="x-none" w:eastAsia="x-none"/>
        </w:rPr>
        <w:t>и данных в экономике и финансах</w:t>
      </w:r>
      <w:r w:rsidR="00710F6E">
        <w:rPr>
          <w:rFonts w:eastAsia="Times New Roman"/>
          <w:bCs/>
          <w:iCs/>
          <w:lang w:eastAsia="x-none"/>
        </w:rPr>
        <w:t>; Высокопроизводительные вычисления в цифровой экономике)</w:t>
      </w:r>
      <w:r w:rsidR="00710F6E">
        <w:t xml:space="preserve">, 01.03.02 Прикладная математика и информатика, ОП «Прикладная математика и информатика» </w:t>
      </w:r>
      <w:r w:rsidR="00EA326D">
        <w:t>(А</w:t>
      </w:r>
      <w:r w:rsidR="00710F6E">
        <w:t>нализ данных и принятие решений в экономике и финансах</w:t>
      </w:r>
      <w:r w:rsidR="00EA326D">
        <w:t>)</w:t>
      </w:r>
      <w:r w:rsidR="00710F6E">
        <w:t xml:space="preserve"> </w:t>
      </w:r>
      <w:r w:rsidR="005B70F7" w:rsidRPr="00710F6E">
        <w:rPr>
          <w:rFonts w:eastAsia="Times New Roman"/>
          <w:bCs/>
          <w:iCs/>
          <w:lang w:val="x-none" w:eastAsia="x-none"/>
        </w:rPr>
        <w:t xml:space="preserve">– М.: Финансовый университет, </w:t>
      </w:r>
      <w:r w:rsidR="005B70F7" w:rsidRPr="00710F6E">
        <w:rPr>
          <w:rFonts w:eastAsia="Times New Roman"/>
          <w:bCs/>
          <w:iCs/>
          <w:lang w:eastAsia="x-none"/>
        </w:rPr>
        <w:t xml:space="preserve">Департамент </w:t>
      </w:r>
      <w:r w:rsidR="00D2706E" w:rsidRPr="00710F6E">
        <w:rPr>
          <w:rFonts w:eastAsia="Times New Roman"/>
          <w:bCs/>
          <w:iCs/>
          <w:lang w:eastAsia="x-none"/>
        </w:rPr>
        <w:t>анализа данных и машинного обучения</w:t>
      </w:r>
      <w:r w:rsidR="00356504" w:rsidRPr="00710F6E">
        <w:rPr>
          <w:rFonts w:eastAsia="Times New Roman"/>
          <w:bCs/>
          <w:iCs/>
          <w:lang w:val="x-none" w:eastAsia="x-none"/>
        </w:rPr>
        <w:t>, 2021</w:t>
      </w:r>
      <w:r w:rsidR="005B70F7" w:rsidRPr="00710F6E">
        <w:rPr>
          <w:rFonts w:eastAsia="Times New Roman"/>
          <w:bCs/>
          <w:iCs/>
          <w:lang w:val="x-none" w:eastAsia="x-none"/>
        </w:rPr>
        <w:t xml:space="preserve">. – </w:t>
      </w:r>
      <w:r w:rsidR="00D34E2A" w:rsidRPr="00710F6E">
        <w:rPr>
          <w:rFonts w:eastAsia="Times New Roman"/>
          <w:bCs/>
          <w:iCs/>
          <w:lang w:eastAsia="x-none"/>
        </w:rPr>
        <w:t>2</w:t>
      </w:r>
      <w:r w:rsidR="001C6E68">
        <w:rPr>
          <w:rFonts w:eastAsia="Times New Roman"/>
          <w:bCs/>
          <w:iCs/>
          <w:lang w:eastAsia="x-none"/>
        </w:rPr>
        <w:t>3</w:t>
      </w:r>
      <w:r w:rsidR="005B70F7" w:rsidRPr="00710F6E">
        <w:rPr>
          <w:rFonts w:eastAsia="Times New Roman"/>
          <w:bCs/>
          <w:iCs/>
          <w:lang w:val="x-none" w:eastAsia="x-none"/>
        </w:rPr>
        <w:t xml:space="preserve"> с.</w:t>
      </w:r>
    </w:p>
    <w:p w:rsidR="00EA326D" w:rsidRDefault="00356504" w:rsidP="00356504">
      <w:pPr>
        <w:suppressAutoHyphens/>
        <w:ind w:firstLine="539"/>
        <w:jc w:val="both"/>
        <w:rPr>
          <w:rFonts w:eastAsia="Calibri"/>
          <w:lang w:eastAsia="ar-SA"/>
        </w:rPr>
      </w:pPr>
      <w:r w:rsidRPr="00710F6E">
        <w:rPr>
          <w:rFonts w:eastAsia="Calibri"/>
          <w:lang w:eastAsia="ar-SA"/>
        </w:rPr>
        <w:t xml:space="preserve">Дисциплина «Финансовый университет: история и современность» является дисциплиной </w:t>
      </w:r>
      <w:r w:rsidR="00EA326D">
        <w:rPr>
          <w:rFonts w:eastAsia="Calibri"/>
          <w:lang w:eastAsia="ar-SA"/>
        </w:rPr>
        <w:t>О</w:t>
      </w:r>
      <w:r w:rsidRPr="00710F6E">
        <w:rPr>
          <w:rFonts w:eastAsia="Calibri"/>
          <w:lang w:eastAsia="ar-SA"/>
        </w:rPr>
        <w:t>бщегуманитарного цикла</w:t>
      </w:r>
      <w:r w:rsidR="00EA326D">
        <w:rPr>
          <w:rFonts w:eastAsia="Calibri"/>
          <w:lang w:eastAsia="ar-SA"/>
        </w:rPr>
        <w:t xml:space="preserve"> базовой части.</w:t>
      </w:r>
    </w:p>
    <w:p w:rsidR="00356504" w:rsidRPr="00710F6E" w:rsidRDefault="00356504" w:rsidP="00356504">
      <w:pPr>
        <w:suppressAutoHyphens/>
        <w:ind w:firstLine="539"/>
        <w:jc w:val="both"/>
        <w:rPr>
          <w:rFonts w:eastAsia="Calibri"/>
          <w:lang w:eastAsia="ar-SA"/>
        </w:rPr>
      </w:pPr>
      <w:r w:rsidRPr="00710F6E">
        <w:rPr>
          <w:rFonts w:eastAsia="Calibri"/>
          <w:lang w:eastAsia="ar-SA"/>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Соловьев Владимир Игоревич</w:t>
      </w:r>
    </w:p>
    <w:p w:rsidR="009F42FF"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Феклин Вадим Геннадьевич</w:t>
      </w:r>
    </w:p>
    <w:p w:rsidR="009F42FF" w:rsidRPr="003B7247" w:rsidRDefault="009F42FF" w:rsidP="003B7247">
      <w:pPr>
        <w:suppressAutoHyphens/>
        <w:jc w:val="center"/>
        <w:rPr>
          <w:rFonts w:eastAsia="Times New Roman"/>
          <w:i/>
          <w:sz w:val="28"/>
          <w:szCs w:val="28"/>
          <w:lang w:eastAsia="ar-SA"/>
        </w:rPr>
      </w:pPr>
      <w:r w:rsidRPr="003B7247">
        <w:rPr>
          <w:rFonts w:eastAsia="Times New Roman"/>
          <w:i/>
          <w:sz w:val="28"/>
          <w:szCs w:val="28"/>
          <w:lang w:eastAsia="ar-SA"/>
        </w:rPr>
        <w:t>Александрова Ирина Александровна</w:t>
      </w:r>
    </w:p>
    <w:p w:rsidR="003B7247" w:rsidRPr="003B7247" w:rsidRDefault="003B7247" w:rsidP="003B7247">
      <w:pPr>
        <w:suppressAutoHyphens/>
        <w:jc w:val="center"/>
        <w:rPr>
          <w:rFonts w:eastAsia="Times New Roman"/>
          <w:b/>
          <w:i/>
          <w:sz w:val="28"/>
          <w:szCs w:val="28"/>
          <w:lang w:eastAsia="ar-SA"/>
        </w:rPr>
      </w:pP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r w:rsidR="009F42FF">
        <w:rPr>
          <w:rFonts w:eastAsia="Times New Roman"/>
          <w:sz w:val="28"/>
          <w:szCs w:val="28"/>
        </w:rPr>
        <w:t>Феклин В.Г.</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3B7247">
      <w:pPr>
        <w:ind w:left="255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w:t>
      </w:r>
      <w:r w:rsidR="009F42FF">
        <w:rPr>
          <w:rFonts w:eastAsia="Times New Roman"/>
          <w:bCs/>
          <w:sz w:val="28"/>
          <w:szCs w:val="28"/>
        </w:rPr>
        <w:t>Соловьев В.И</w:t>
      </w:r>
      <w:r w:rsidRPr="005B70F7">
        <w:rPr>
          <w:rFonts w:eastAsia="Times New Roman"/>
          <w:bCs/>
          <w:sz w:val="28"/>
          <w:szCs w:val="28"/>
        </w:rPr>
        <w:t>.</w:t>
      </w:r>
      <w:r w:rsidR="003B7247">
        <w:rPr>
          <w:rFonts w:eastAsia="Times New Roman"/>
          <w:bCs/>
          <w:sz w:val="28"/>
          <w:szCs w:val="28"/>
        </w:rPr>
        <w:t xml:space="preserve">, </w:t>
      </w:r>
      <w:r w:rsidR="009F42FF">
        <w:rPr>
          <w:rFonts w:eastAsia="Times New Roman"/>
          <w:bCs/>
          <w:sz w:val="28"/>
          <w:szCs w:val="28"/>
        </w:rPr>
        <w:t>Феклин В.Г.</w:t>
      </w:r>
      <w:r w:rsidR="003B7247">
        <w:rPr>
          <w:rFonts w:eastAsia="Times New Roman"/>
          <w:bCs/>
          <w:sz w:val="28"/>
          <w:szCs w:val="28"/>
        </w:rPr>
        <w:t xml:space="preserve">, Александрова И.А., </w:t>
      </w:r>
      <w:r w:rsidR="00356504">
        <w:rPr>
          <w:rFonts w:eastAsia="Times New Roman"/>
          <w:bCs/>
          <w:sz w:val="28"/>
          <w:szCs w:val="28"/>
        </w:rPr>
        <w:t>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1C6E68" w:rsidP="005B70F7">
            <w:pPr>
              <w:suppressAutoHyphens/>
              <w:spacing w:line="276" w:lineRule="auto"/>
              <w:rPr>
                <w:rFonts w:eastAsia="Calibri"/>
                <w:sz w:val="28"/>
                <w:szCs w:val="28"/>
                <w:lang w:eastAsia="ar-SA"/>
              </w:rPr>
            </w:pPr>
            <w:r>
              <w:rPr>
                <w:rFonts w:eastAsia="Calibri"/>
                <w:sz w:val="28"/>
                <w:szCs w:val="28"/>
                <w:lang w:eastAsia="ar-SA"/>
              </w:rPr>
              <w:t>4</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3. Место дисциплины в структуре образовательн</w:t>
            </w:r>
            <w:r w:rsidR="00EA326D">
              <w:rPr>
                <w:rFonts w:eastAsia="Calibri"/>
                <w:sz w:val="28"/>
                <w:szCs w:val="28"/>
                <w:lang w:eastAsia="ar-SA"/>
              </w:rPr>
              <w:t>ых программ</w:t>
            </w:r>
            <w:r w:rsidRPr="005B70F7">
              <w:rPr>
                <w:rFonts w:eastAsia="Calibri"/>
                <w:sz w:val="28"/>
                <w:szCs w:val="28"/>
                <w:lang w:eastAsia="ar-SA"/>
              </w:rPr>
              <w:t>………...</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6</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6</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9</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1</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1</w:t>
            </w:r>
          </w:p>
        </w:tc>
      </w:tr>
      <w:tr w:rsidR="005B70F7" w:rsidRPr="005B70F7" w:rsidTr="001616B0">
        <w:tc>
          <w:tcPr>
            <w:tcW w:w="563" w:type="dxa"/>
            <w:shd w:val="clear" w:color="auto" w:fill="auto"/>
          </w:tcPr>
          <w:p w:rsidR="005B70F7" w:rsidRPr="005B70F7" w:rsidRDefault="005B70F7" w:rsidP="001C6E68">
            <w:pPr>
              <w:suppressAutoHyphens/>
              <w:spacing w:after="120"/>
              <w:jc w:val="both"/>
              <w:rPr>
                <w:rFonts w:eastAsia="Calibri"/>
                <w:sz w:val="28"/>
                <w:szCs w:val="28"/>
                <w:lang w:eastAsia="ar-SA"/>
              </w:rPr>
            </w:pPr>
          </w:p>
        </w:tc>
        <w:tc>
          <w:tcPr>
            <w:tcW w:w="8368" w:type="dxa"/>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3</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1C6E68">
            <w:pPr>
              <w:suppressAutoHyphens/>
              <w:spacing w:line="276" w:lineRule="auto"/>
              <w:rPr>
                <w:rFonts w:eastAsia="Calibri"/>
                <w:sz w:val="28"/>
                <w:szCs w:val="28"/>
                <w:lang w:eastAsia="ar-SA"/>
              </w:rPr>
            </w:pPr>
            <w:r w:rsidRPr="008A7F02">
              <w:rPr>
                <w:rFonts w:eastAsia="Calibri"/>
                <w:sz w:val="28"/>
                <w:szCs w:val="28"/>
                <w:lang w:eastAsia="ar-SA"/>
              </w:rPr>
              <w:t>1</w:t>
            </w:r>
            <w:r w:rsidR="001C6E68">
              <w:rPr>
                <w:rFonts w:eastAsia="Calibri"/>
                <w:sz w:val="28"/>
                <w:szCs w:val="28"/>
                <w:lang w:eastAsia="ar-SA"/>
              </w:rPr>
              <w:t>5</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17</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1C6E68" w:rsidP="003635E7">
            <w:pPr>
              <w:suppressAutoHyphens/>
              <w:spacing w:line="276" w:lineRule="auto"/>
              <w:rPr>
                <w:rFonts w:eastAsia="Calibri"/>
                <w:sz w:val="28"/>
                <w:szCs w:val="28"/>
                <w:lang w:eastAsia="ar-SA"/>
              </w:rPr>
            </w:pPr>
            <w:r>
              <w:rPr>
                <w:rFonts w:eastAsia="Calibri"/>
                <w:sz w:val="28"/>
                <w:szCs w:val="28"/>
                <w:lang w:eastAsia="ar-SA"/>
              </w:rPr>
              <w:t>19</w:t>
            </w:r>
          </w:p>
        </w:tc>
      </w:tr>
      <w:tr w:rsidR="005B70F7" w:rsidRPr="005B70F7" w:rsidTr="001616B0">
        <w:tc>
          <w:tcPr>
            <w:tcW w:w="8931" w:type="dxa"/>
            <w:gridSpan w:val="2"/>
            <w:shd w:val="clear" w:color="auto" w:fill="auto"/>
          </w:tcPr>
          <w:p w:rsidR="005B70F7" w:rsidRPr="005B70F7" w:rsidRDefault="005B70F7" w:rsidP="001C6E68">
            <w:pPr>
              <w:suppressAutoHyphens/>
              <w:spacing w:after="120"/>
              <w:jc w:val="both"/>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19</w:t>
            </w:r>
          </w:p>
        </w:tc>
      </w:tr>
      <w:tr w:rsidR="005B70F7" w:rsidRPr="005B70F7" w:rsidTr="00DD23A6">
        <w:tc>
          <w:tcPr>
            <w:tcW w:w="8931" w:type="dxa"/>
            <w:gridSpan w:val="2"/>
            <w:shd w:val="clear" w:color="auto" w:fill="auto"/>
          </w:tcPr>
          <w:p w:rsidR="005B70F7" w:rsidRPr="005B70F7" w:rsidRDefault="005B70F7" w:rsidP="001C6E68">
            <w:pPr>
              <w:suppressAutoHyphens/>
              <w:jc w:val="both"/>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050C92" w:rsidRPr="005B70F7" w:rsidRDefault="008A7F02" w:rsidP="001C6E68">
            <w:pPr>
              <w:suppressAutoHyphens/>
              <w:spacing w:line="276" w:lineRule="auto"/>
              <w:rPr>
                <w:rFonts w:eastAsia="Calibri"/>
                <w:sz w:val="28"/>
                <w:szCs w:val="28"/>
                <w:lang w:eastAsia="ar-SA"/>
              </w:rPr>
            </w:pPr>
            <w:r>
              <w:rPr>
                <w:rFonts w:eastAsia="Calibri"/>
                <w:sz w:val="28"/>
                <w:szCs w:val="28"/>
                <w:lang w:eastAsia="ar-SA"/>
              </w:rPr>
              <w:t>2</w:t>
            </w:r>
            <w:r w:rsidR="001C6E68">
              <w:rPr>
                <w:rFonts w:eastAsia="Calibri"/>
                <w:sz w:val="28"/>
                <w:szCs w:val="28"/>
                <w:lang w:eastAsia="ar-SA"/>
              </w:rPr>
              <w:t>2</w:t>
            </w:r>
          </w:p>
        </w:tc>
      </w:tr>
      <w:tr w:rsidR="001C6E68" w:rsidRPr="005B70F7" w:rsidTr="00DD23A6">
        <w:tc>
          <w:tcPr>
            <w:tcW w:w="8931" w:type="dxa"/>
            <w:gridSpan w:val="2"/>
            <w:shd w:val="clear" w:color="auto" w:fill="auto"/>
          </w:tcPr>
          <w:p w:rsidR="001C6E68" w:rsidRPr="001C6E68" w:rsidRDefault="001C6E68" w:rsidP="001C6E68">
            <w:pPr>
              <w:suppressAutoHyphens/>
              <w:overflowPunct w:val="0"/>
              <w:autoSpaceDE w:val="0"/>
              <w:autoSpaceDN w:val="0"/>
              <w:adjustRightInd w:val="0"/>
              <w:jc w:val="both"/>
              <w:textAlignment w:val="baseline"/>
              <w:outlineLvl w:val="0"/>
              <w:rPr>
                <w:rFonts w:eastAsia="Calibri"/>
                <w:sz w:val="28"/>
                <w:szCs w:val="28"/>
                <w:lang w:eastAsia="ar-SA"/>
              </w:rPr>
            </w:pPr>
            <w:r w:rsidRPr="001C6E68">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rsidR="001C6E68" w:rsidRPr="005B70F7" w:rsidRDefault="001C6E68" w:rsidP="001C6E68">
            <w:pPr>
              <w:suppressAutoHyphens/>
              <w:spacing w:line="276" w:lineRule="auto"/>
              <w:jc w:val="both"/>
              <w:rPr>
                <w:rFonts w:eastAsia="Calibri"/>
                <w:sz w:val="28"/>
                <w:szCs w:val="28"/>
                <w:lang w:eastAsia="ar-SA"/>
              </w:rPr>
            </w:pPr>
          </w:p>
        </w:tc>
        <w:tc>
          <w:tcPr>
            <w:tcW w:w="708" w:type="dxa"/>
            <w:shd w:val="clear" w:color="auto" w:fill="auto"/>
          </w:tcPr>
          <w:p w:rsidR="001C6E68" w:rsidRDefault="001C6E68" w:rsidP="005B70F7">
            <w:pPr>
              <w:suppressAutoHyphens/>
              <w:spacing w:line="276" w:lineRule="auto"/>
              <w:rPr>
                <w:rFonts w:eastAsia="Calibri"/>
                <w:sz w:val="28"/>
                <w:szCs w:val="28"/>
                <w:lang w:eastAsia="ar-SA"/>
              </w:rPr>
            </w:pPr>
          </w:p>
          <w:p w:rsidR="001C6E68" w:rsidRPr="005B70F7" w:rsidRDefault="001C6E68" w:rsidP="005B70F7">
            <w:pPr>
              <w:suppressAutoHyphens/>
              <w:spacing w:line="276" w:lineRule="auto"/>
              <w:rPr>
                <w:rFonts w:eastAsia="Calibri"/>
                <w:sz w:val="28"/>
                <w:szCs w:val="28"/>
                <w:lang w:eastAsia="ar-SA"/>
              </w:rPr>
            </w:pPr>
            <w:r>
              <w:rPr>
                <w:rFonts w:eastAsia="Calibri"/>
                <w:sz w:val="28"/>
                <w:szCs w:val="28"/>
                <w:lang w:eastAsia="ar-SA"/>
              </w:rPr>
              <w:t>23</w:t>
            </w:r>
          </w:p>
        </w:tc>
      </w:tr>
    </w:tbl>
    <w:p w:rsidR="001C6E68" w:rsidRDefault="001C6E68" w:rsidP="00EA326D">
      <w:pPr>
        <w:suppressAutoHyphens/>
        <w:spacing w:after="200" w:line="276" w:lineRule="auto"/>
        <w:jc w:val="both"/>
        <w:outlineLvl w:val="0"/>
        <w:rPr>
          <w:rFonts w:eastAsia="Calibri"/>
          <w:b/>
          <w:sz w:val="28"/>
          <w:szCs w:val="28"/>
          <w:lang w:eastAsia="ar-SA"/>
        </w:rPr>
      </w:pPr>
      <w:bookmarkStart w:id="0" w:name="_Toc505176221"/>
      <w:bookmarkStart w:id="1" w:name="_Toc516149301"/>
      <w:bookmarkStart w:id="2" w:name="_Toc516153777"/>
      <w:bookmarkStart w:id="3" w:name="_Toc516155130"/>
      <w:bookmarkStart w:id="4" w:name="_Toc516155756"/>
      <w:bookmarkStart w:id="5" w:name="_Toc516155808"/>
      <w:bookmarkStart w:id="6" w:name="_Toc516230304"/>
    </w:p>
    <w:p w:rsidR="005B70F7" w:rsidRPr="005B70F7" w:rsidRDefault="005B70F7" w:rsidP="00EA326D">
      <w:pPr>
        <w:suppressAutoHyphens/>
        <w:spacing w:after="200" w:line="276" w:lineRule="auto"/>
        <w:jc w:val="both"/>
        <w:outlineLvl w:val="0"/>
        <w:rPr>
          <w:rFonts w:eastAsia="Calibri"/>
          <w:sz w:val="28"/>
          <w:szCs w:val="28"/>
          <w:lang w:eastAsia="ar-SA"/>
        </w:rPr>
      </w:pPr>
      <w:r w:rsidRPr="005B70F7">
        <w:rPr>
          <w:rFonts w:eastAsia="Calibri"/>
          <w:b/>
          <w:sz w:val="28"/>
          <w:szCs w:val="28"/>
          <w:lang w:eastAsia="ar-SA"/>
        </w:rPr>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EA326D" w:rsidP="00EA326D">
      <w:pPr>
        <w:suppressAutoHyphens/>
        <w:spacing w:line="360" w:lineRule="auto"/>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 xml:space="preserve">    </w:t>
      </w:r>
      <w:r w:rsidR="00565482">
        <w:rPr>
          <w:rFonts w:eastAsia="Calibri"/>
          <w:sz w:val="28"/>
          <w:szCs w:val="28"/>
          <w:lang w:eastAsia="ar-SA"/>
        </w:rPr>
        <w:t>«Финансовый университет: история и современность</w:t>
      </w:r>
      <w:r w:rsidR="005B70F7" w:rsidRPr="005B70F7">
        <w:rPr>
          <w:rFonts w:eastAsia="Calibri"/>
          <w:sz w:val="28"/>
          <w:szCs w:val="28"/>
          <w:lang w:eastAsia="ar-SA"/>
        </w:rPr>
        <w:t>»</w:t>
      </w:r>
      <w:r>
        <w:rPr>
          <w:rFonts w:eastAsia="Calibri"/>
          <w:sz w:val="28"/>
          <w:szCs w:val="28"/>
          <w:lang w:eastAsia="ar-SA"/>
        </w:rPr>
        <w:t>.</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60635E" w:rsidP="0060635E">
      <w:pPr>
        <w:tabs>
          <w:tab w:val="left" w:pos="540"/>
        </w:tabs>
        <w:spacing w:after="160" w:line="276" w:lineRule="auto"/>
        <w:ind w:left="-284"/>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Pr>
          <w:rFonts w:eastAsia="Calibri"/>
          <w:b/>
          <w:sz w:val="28"/>
          <w:szCs w:val="28"/>
          <w:lang w:eastAsia="en-US"/>
        </w:rPr>
        <w:t xml:space="preserve">    </w:t>
      </w:r>
      <w:r w:rsidR="005B70F7"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005B70F7"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60635E">
      <w:pPr>
        <w:suppressAutoHyphens/>
        <w:spacing w:line="276"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843"/>
        <w:gridCol w:w="3260"/>
        <w:gridCol w:w="3685"/>
      </w:tblGrid>
      <w:tr w:rsidR="00562BE7" w:rsidRPr="00562BE7" w:rsidTr="003B53B2">
        <w:tc>
          <w:tcPr>
            <w:tcW w:w="1277"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Код ком-</w:t>
            </w:r>
            <w:proofErr w:type="spellStart"/>
            <w:r w:rsidRPr="0060635E">
              <w:rPr>
                <w:rFonts w:eastAsia="Times New Roman"/>
                <w:b/>
              </w:rPr>
              <w:t>петенции</w:t>
            </w:r>
            <w:proofErr w:type="spellEnd"/>
          </w:p>
        </w:tc>
        <w:tc>
          <w:tcPr>
            <w:tcW w:w="1843"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Наименование компетенции</w:t>
            </w:r>
          </w:p>
        </w:tc>
        <w:tc>
          <w:tcPr>
            <w:tcW w:w="3260" w:type="dxa"/>
          </w:tcPr>
          <w:p w:rsidR="00562BE7" w:rsidRPr="0060635E" w:rsidRDefault="00AC44E4" w:rsidP="00562BE7">
            <w:pPr>
              <w:tabs>
                <w:tab w:val="left" w:pos="540"/>
              </w:tabs>
              <w:spacing w:after="160" w:line="259" w:lineRule="auto"/>
              <w:jc w:val="both"/>
              <w:rPr>
                <w:rFonts w:eastAsia="Times New Roman"/>
                <w:b/>
              </w:rPr>
            </w:pPr>
            <w:r w:rsidRPr="0060635E">
              <w:rPr>
                <w:rFonts w:eastAsia="Times New Roman"/>
                <w:b/>
              </w:rPr>
              <w:t>Индикаторы достижения компе</w:t>
            </w:r>
            <w:r w:rsidR="00562BE7" w:rsidRPr="0060635E">
              <w:rPr>
                <w:rFonts w:eastAsia="Times New Roman"/>
                <w:b/>
              </w:rPr>
              <w:t>тенции</w:t>
            </w:r>
            <w:r w:rsidR="00562BE7" w:rsidRPr="0060635E">
              <w:rPr>
                <w:rFonts w:eastAsia="Times New Roman"/>
                <w:b/>
                <w:vertAlign w:val="superscript"/>
              </w:rPr>
              <w:footnoteReference w:id="1"/>
            </w:r>
          </w:p>
        </w:tc>
        <w:tc>
          <w:tcPr>
            <w:tcW w:w="3685" w:type="dxa"/>
          </w:tcPr>
          <w:p w:rsidR="00562BE7" w:rsidRPr="0060635E" w:rsidRDefault="00562BE7" w:rsidP="00562BE7">
            <w:pPr>
              <w:tabs>
                <w:tab w:val="left" w:pos="540"/>
              </w:tabs>
              <w:spacing w:after="160" w:line="259" w:lineRule="auto"/>
              <w:jc w:val="both"/>
              <w:rPr>
                <w:rFonts w:eastAsia="Times New Roman"/>
                <w:b/>
              </w:rPr>
            </w:pPr>
            <w:r w:rsidRPr="0060635E">
              <w:rPr>
                <w:rFonts w:eastAsia="Times New Roman"/>
                <w:b/>
              </w:rPr>
              <w:t>Результаты обучения (владения</w:t>
            </w:r>
            <w:r w:rsidRPr="0060635E">
              <w:rPr>
                <w:rFonts w:eastAsia="Times New Roman"/>
                <w:b/>
                <w:vertAlign w:val="superscript"/>
              </w:rPr>
              <w:footnoteReference w:id="2"/>
            </w:r>
            <w:r w:rsidRPr="0060635E">
              <w:rPr>
                <w:rFonts w:eastAsia="Times New Roman"/>
                <w:b/>
              </w:rPr>
              <w:t>, умения и знания), соотнесенные с компетенциями/индикаторами достижения компетенции</w:t>
            </w:r>
          </w:p>
        </w:tc>
      </w:tr>
      <w:tr w:rsidR="003B7247" w:rsidRPr="00562BE7" w:rsidTr="003B53B2">
        <w:tc>
          <w:tcPr>
            <w:tcW w:w="1277" w:type="dxa"/>
            <w:vMerge w:val="restart"/>
          </w:tcPr>
          <w:p w:rsidR="003B7247" w:rsidRPr="00C51C3E" w:rsidRDefault="003B7247" w:rsidP="003B53B2">
            <w:pPr>
              <w:tabs>
                <w:tab w:val="left" w:pos="540"/>
              </w:tabs>
              <w:spacing w:after="160"/>
              <w:jc w:val="both"/>
              <w:rPr>
                <w:rFonts w:eastAsia="Times New Roman"/>
                <w:highlight w:val="yellow"/>
              </w:rPr>
            </w:pPr>
            <w:r w:rsidRPr="000374ED">
              <w:rPr>
                <w:rFonts w:eastAsia="Times New Roman"/>
                <w:b/>
              </w:rPr>
              <w:t>УК-3</w:t>
            </w:r>
          </w:p>
        </w:tc>
        <w:tc>
          <w:tcPr>
            <w:tcW w:w="1843" w:type="dxa"/>
            <w:vMerge w:val="restart"/>
          </w:tcPr>
          <w:p w:rsidR="003B7247" w:rsidRPr="00C51C3E" w:rsidRDefault="00340AA5" w:rsidP="003B53B2">
            <w:pPr>
              <w:tabs>
                <w:tab w:val="left" w:pos="540"/>
              </w:tabs>
              <w:contextualSpacing/>
              <w:rPr>
                <w:rFonts w:eastAsia="Times New Roman"/>
                <w:highlight w:val="yellow"/>
              </w:rPr>
            </w:pPr>
            <w:r>
              <w:rPr>
                <w:rFonts w:eastAsia="Times New Roman"/>
              </w:rPr>
              <w:t>Способен осуществлять социальное взаимодействие и реализовывать свою роль в команде</w:t>
            </w:r>
          </w:p>
        </w:tc>
        <w:tc>
          <w:tcPr>
            <w:tcW w:w="3260" w:type="dxa"/>
          </w:tcPr>
          <w:p w:rsidR="003B7247" w:rsidRPr="00C51C3E" w:rsidRDefault="003B7247" w:rsidP="003B53B2">
            <w:pPr>
              <w:tabs>
                <w:tab w:val="left" w:pos="540"/>
              </w:tabs>
              <w:spacing w:after="160"/>
              <w:rPr>
                <w:rFonts w:eastAsia="Times New Roman"/>
                <w:highlight w:val="yellow"/>
              </w:rPr>
            </w:pPr>
            <w:r>
              <w:rPr>
                <w:rFonts w:eastAsia="Times New Roman"/>
                <w:color w:val="000000"/>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5" w:type="dxa"/>
          </w:tcPr>
          <w:p w:rsidR="003B7247" w:rsidRDefault="003B7247" w:rsidP="003B53B2">
            <w:pPr>
              <w:widowControl w:val="0"/>
              <w:tabs>
                <w:tab w:val="left" w:pos="540"/>
              </w:tabs>
              <w:autoSpaceDE w:val="0"/>
              <w:autoSpaceDN w:val="0"/>
              <w:adjustRightInd w:val="0"/>
              <w:contextualSpacing/>
              <w:jc w:val="both"/>
              <w:rPr>
                <w:rFonts w:eastAsia="Calibri"/>
                <w:i/>
              </w:rPr>
            </w:pPr>
            <w:r w:rsidRPr="0060635E">
              <w:rPr>
                <w:rFonts w:eastAsia="Calibri"/>
                <w:b/>
                <w:i/>
              </w:rPr>
              <w:t>Знать</w:t>
            </w:r>
            <w:r>
              <w:rPr>
                <w:rFonts w:eastAsia="Calibri"/>
                <w:i/>
              </w:rPr>
              <w:t xml:space="preserve"> </w:t>
            </w:r>
            <w:r w:rsidRPr="003F2EDE">
              <w:rPr>
                <w:rFonts w:eastAsia="Calibri"/>
              </w:rPr>
              <w:t>принципы работы в команде и особенности взаимодействия</w:t>
            </w:r>
            <w:r>
              <w:rPr>
                <w:rFonts w:eastAsia="Calibri"/>
                <w:i/>
              </w:rPr>
              <w:t xml:space="preserve"> </w:t>
            </w:r>
            <w:r w:rsidRPr="008656DE">
              <w:rPr>
                <w:rFonts w:eastAsia="Calibri"/>
              </w:rPr>
              <w:t>с ее членами.</w:t>
            </w:r>
          </w:p>
          <w:p w:rsidR="003B7247" w:rsidRPr="009A28AB"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Pr>
                <w:rFonts w:eastAsia="Calibri"/>
                <w:i/>
              </w:rPr>
              <w:t xml:space="preserve"> </w:t>
            </w:r>
            <w:r w:rsidRPr="009A28AB">
              <w:rPr>
                <w:rFonts w:eastAsia="Calibri"/>
              </w:rPr>
              <w:t xml:space="preserve">пользоваться различными источниками информации для </w:t>
            </w:r>
            <w:r>
              <w:rPr>
                <w:rFonts w:eastAsia="Calibri"/>
              </w:rPr>
              <w:t>эффективного взаимодействия</w:t>
            </w:r>
            <w:r w:rsidRPr="009A28AB">
              <w:rPr>
                <w:rFonts w:eastAsia="Calibri"/>
              </w:rPr>
              <w:t xml:space="preserve"> и презентовать результаты своей и командной работы.</w:t>
            </w:r>
          </w:p>
          <w:p w:rsidR="003B7247" w:rsidRPr="00C51C3E" w:rsidRDefault="003B7247" w:rsidP="003B53B2">
            <w:pPr>
              <w:jc w:val="both"/>
              <w:rPr>
                <w:rFonts w:eastAsia="Times New Roman"/>
                <w:highlight w:val="yellow"/>
              </w:rPr>
            </w:pPr>
          </w:p>
        </w:tc>
      </w:tr>
      <w:tr w:rsidR="003B7247" w:rsidRPr="00562BE7" w:rsidTr="003B53B2">
        <w:tc>
          <w:tcPr>
            <w:tcW w:w="1277" w:type="dxa"/>
            <w:vMerge/>
          </w:tcPr>
          <w:p w:rsidR="003B7247" w:rsidRPr="00C51C3E" w:rsidRDefault="003B7247" w:rsidP="003B53B2">
            <w:pPr>
              <w:tabs>
                <w:tab w:val="left" w:pos="540"/>
              </w:tabs>
              <w:spacing w:after="160"/>
              <w:jc w:val="both"/>
              <w:rPr>
                <w:rFonts w:eastAsia="Times New Roman"/>
                <w:b/>
                <w:highlight w:val="yellow"/>
              </w:rPr>
            </w:pPr>
          </w:p>
        </w:tc>
        <w:tc>
          <w:tcPr>
            <w:tcW w:w="1843" w:type="dxa"/>
            <w:vMerge/>
          </w:tcPr>
          <w:p w:rsidR="003B7247" w:rsidRPr="00C51C3E" w:rsidRDefault="003B7247" w:rsidP="003B53B2">
            <w:pPr>
              <w:tabs>
                <w:tab w:val="left" w:pos="540"/>
              </w:tabs>
              <w:contextualSpacing/>
              <w:rPr>
                <w:rFonts w:eastAsia="Times New Roman"/>
                <w:highlight w:val="yellow"/>
              </w:rPr>
            </w:pPr>
          </w:p>
        </w:tc>
        <w:tc>
          <w:tcPr>
            <w:tcW w:w="3260" w:type="dxa"/>
          </w:tcPr>
          <w:p w:rsidR="003B7247" w:rsidRDefault="003B7247" w:rsidP="003B53B2">
            <w:pPr>
              <w:shd w:val="clear" w:color="auto" w:fill="FFFFFF"/>
              <w:jc w:val="both"/>
              <w:rPr>
                <w:rFonts w:eastAsia="Times New Roman"/>
                <w:color w:val="000000"/>
              </w:rPr>
            </w:pPr>
            <w:r>
              <w:rPr>
                <w:rFonts w:eastAsia="Times New Roman"/>
                <w:color w:val="000000"/>
              </w:rPr>
              <w:t xml:space="preserve">2.Соблюдает этические нормы в межличностном профессиональном общении. </w:t>
            </w:r>
          </w:p>
          <w:p w:rsidR="003B7247" w:rsidRPr="00C51C3E" w:rsidRDefault="003B7247" w:rsidP="003B53B2">
            <w:pPr>
              <w:rPr>
                <w:rFonts w:eastAsia="Times New Roman"/>
                <w:color w:val="000000"/>
                <w:highlight w:val="yellow"/>
              </w:rPr>
            </w:pPr>
          </w:p>
        </w:tc>
        <w:tc>
          <w:tcPr>
            <w:tcW w:w="3685" w:type="dxa"/>
          </w:tcPr>
          <w:p w:rsidR="003B7247" w:rsidRPr="009A28AB"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Знать</w:t>
            </w:r>
            <w:r w:rsidRPr="009A28AB">
              <w:rPr>
                <w:rFonts w:eastAsia="Calibri"/>
              </w:rPr>
              <w:t xml:space="preserve"> правила поведения и внутреннего распорядка </w:t>
            </w:r>
            <w:proofErr w:type="spellStart"/>
            <w:r w:rsidRPr="009A28AB">
              <w:rPr>
                <w:rFonts w:eastAsia="Calibri"/>
              </w:rPr>
              <w:t>Финуниверситета</w:t>
            </w:r>
            <w:proofErr w:type="spellEnd"/>
            <w:r w:rsidRPr="009A28AB">
              <w:rPr>
                <w:rFonts w:eastAsia="Calibri"/>
              </w:rPr>
              <w:t>.</w:t>
            </w:r>
          </w:p>
          <w:p w:rsidR="003B7247" w:rsidRPr="008656DE"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sidRPr="009A28AB">
              <w:rPr>
                <w:rFonts w:eastAsia="Calibri"/>
              </w:rPr>
              <w:t xml:space="preserve"> общаться со студентами и преподавателями и использовать диалог как основной метод</w:t>
            </w:r>
            <w:r w:rsidR="00945F49">
              <w:rPr>
                <w:rFonts w:eastAsia="Calibri"/>
              </w:rPr>
              <w:t xml:space="preserve"> решения спорных вопросов,</w:t>
            </w:r>
            <w:r w:rsidRPr="009A28AB">
              <w:rPr>
                <w:rFonts w:eastAsia="Calibri"/>
              </w:rPr>
              <w:t xml:space="preserve"> налаживать взаимоотношения в группе, с препо</w:t>
            </w:r>
            <w:r>
              <w:rPr>
                <w:rFonts w:eastAsia="Calibri"/>
              </w:rPr>
              <w:t>давателями и деканатом.</w:t>
            </w:r>
          </w:p>
        </w:tc>
      </w:tr>
      <w:tr w:rsidR="003B7247" w:rsidRPr="00562BE7" w:rsidTr="003B53B2">
        <w:tc>
          <w:tcPr>
            <w:tcW w:w="1277" w:type="dxa"/>
            <w:vMerge/>
          </w:tcPr>
          <w:p w:rsidR="003B7247" w:rsidRPr="00C51C3E" w:rsidRDefault="003B7247" w:rsidP="003B53B2">
            <w:pPr>
              <w:tabs>
                <w:tab w:val="left" w:pos="540"/>
              </w:tabs>
              <w:spacing w:after="160"/>
              <w:jc w:val="both"/>
              <w:rPr>
                <w:rFonts w:eastAsia="Times New Roman"/>
                <w:b/>
                <w:highlight w:val="yellow"/>
              </w:rPr>
            </w:pPr>
          </w:p>
        </w:tc>
        <w:tc>
          <w:tcPr>
            <w:tcW w:w="1843" w:type="dxa"/>
            <w:vMerge/>
          </w:tcPr>
          <w:p w:rsidR="003B7247" w:rsidRPr="00C51C3E" w:rsidRDefault="003B7247" w:rsidP="003B53B2">
            <w:pPr>
              <w:tabs>
                <w:tab w:val="left" w:pos="540"/>
              </w:tabs>
              <w:contextualSpacing/>
              <w:rPr>
                <w:rFonts w:eastAsia="Times New Roman"/>
                <w:highlight w:val="yellow"/>
              </w:rPr>
            </w:pPr>
          </w:p>
        </w:tc>
        <w:tc>
          <w:tcPr>
            <w:tcW w:w="3260" w:type="dxa"/>
          </w:tcPr>
          <w:p w:rsidR="003B7247" w:rsidRPr="00C51C3E" w:rsidRDefault="003B7247" w:rsidP="003B53B2">
            <w:pPr>
              <w:rPr>
                <w:rFonts w:eastAsia="Times New Roman"/>
                <w:color w:val="000000"/>
                <w:highlight w:val="yellow"/>
              </w:rPr>
            </w:pPr>
            <w:r>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3B7247"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Знать</w:t>
            </w:r>
            <w:r w:rsidRPr="0087535F">
              <w:rPr>
                <w:rFonts w:eastAsia="Calibri"/>
                <w:i/>
              </w:rPr>
              <w:t xml:space="preserve"> </w:t>
            </w:r>
            <w:r w:rsidRPr="009A28AB">
              <w:rPr>
                <w:rFonts w:eastAsia="Calibri"/>
              </w:rPr>
              <w:t>студентов своей учебной группы и потока в целом</w:t>
            </w:r>
            <w:r>
              <w:rPr>
                <w:rFonts w:eastAsia="Calibri"/>
              </w:rPr>
              <w:t xml:space="preserve"> </w:t>
            </w:r>
          </w:p>
          <w:p w:rsidR="003B7247" w:rsidRPr="008656DE" w:rsidRDefault="003B7247" w:rsidP="003B53B2">
            <w:pPr>
              <w:widowControl w:val="0"/>
              <w:tabs>
                <w:tab w:val="left" w:pos="540"/>
              </w:tabs>
              <w:autoSpaceDE w:val="0"/>
              <w:autoSpaceDN w:val="0"/>
              <w:adjustRightInd w:val="0"/>
              <w:contextualSpacing/>
              <w:jc w:val="both"/>
              <w:rPr>
                <w:rFonts w:eastAsia="Calibri"/>
              </w:rPr>
            </w:pPr>
            <w:r w:rsidRPr="0060635E">
              <w:rPr>
                <w:rFonts w:eastAsia="Calibri"/>
                <w:b/>
                <w:i/>
              </w:rPr>
              <w:t>Уметь</w:t>
            </w:r>
            <w:r w:rsidRPr="009A28AB">
              <w:rPr>
                <w:rFonts w:eastAsia="Calibri"/>
              </w:rPr>
              <w:t xml:space="preserve"> выстраивать схемы взаимодействия в коллективе, выявлять свою роль в команде, разделять ответственность в равной степ</w:t>
            </w:r>
            <w:r>
              <w:rPr>
                <w:rFonts w:eastAsia="Calibri"/>
              </w:rPr>
              <w:t>ени на всех участников команды.</w:t>
            </w:r>
          </w:p>
        </w:tc>
      </w:tr>
    </w:tbl>
    <w:p w:rsidR="001E358D" w:rsidRPr="001E358D"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w:t>
      </w:r>
      <w:r w:rsidR="00340AA5">
        <w:rPr>
          <w:rFonts w:eastAsia="Calibri"/>
          <w:b/>
          <w:bCs/>
          <w:iCs/>
          <w:sz w:val="28"/>
          <w:szCs w:val="28"/>
          <w:lang w:eastAsia="ar-SA"/>
        </w:rPr>
        <w:t>ых</w:t>
      </w:r>
      <w:r w:rsidRPr="005B70F7">
        <w:rPr>
          <w:rFonts w:eastAsia="Calibri"/>
          <w:b/>
          <w:bCs/>
          <w:iCs/>
          <w:sz w:val="28"/>
          <w:szCs w:val="28"/>
          <w:lang w:eastAsia="ar-SA"/>
        </w:rPr>
        <w:t xml:space="preserve"> программ</w:t>
      </w:r>
      <w:bookmarkEnd w:id="16"/>
      <w:bookmarkEnd w:id="17"/>
      <w:bookmarkEnd w:id="18"/>
    </w:p>
    <w:p w:rsidR="005B70F7" w:rsidRPr="005B70F7" w:rsidRDefault="005B70F7" w:rsidP="005B70F7">
      <w:pPr>
        <w:suppressAutoHyphens/>
        <w:rPr>
          <w:rFonts w:eastAsia="Calibri"/>
          <w:lang w:eastAsia="ar-SA"/>
        </w:rPr>
      </w:pPr>
    </w:p>
    <w:p w:rsidR="00941BA4" w:rsidRPr="00941BA4" w:rsidRDefault="005B70F7" w:rsidP="003B53B2">
      <w:pPr>
        <w:tabs>
          <w:tab w:val="right" w:pos="9072"/>
        </w:tabs>
        <w:suppressAutoHyphens/>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340AA5">
        <w:rPr>
          <w:rFonts w:eastAsia="Calibri"/>
          <w:sz w:val="28"/>
          <w:szCs w:val="28"/>
          <w:lang w:eastAsia="ar-SA"/>
        </w:rPr>
        <w:t>О</w:t>
      </w:r>
      <w:r w:rsidR="0069048D">
        <w:rPr>
          <w:rFonts w:eastAsia="Calibri"/>
          <w:sz w:val="28"/>
          <w:szCs w:val="28"/>
          <w:lang w:eastAsia="ar-SA"/>
        </w:rPr>
        <w:t>бщегуманитарного цикла</w:t>
      </w:r>
      <w:r w:rsidR="0069048D" w:rsidRPr="00356504">
        <w:rPr>
          <w:rFonts w:eastAsia="Calibri"/>
          <w:sz w:val="28"/>
          <w:szCs w:val="28"/>
          <w:lang w:eastAsia="ar-SA"/>
        </w:rPr>
        <w:t xml:space="preserve"> базовой части</w:t>
      </w:r>
      <w:r w:rsidR="000374ED">
        <w:rPr>
          <w:rFonts w:eastAsia="Calibri"/>
          <w:sz w:val="28"/>
          <w:szCs w:val="28"/>
          <w:lang w:eastAsia="ar-SA"/>
        </w:rPr>
        <w:t xml:space="preserve"> по направлени</w:t>
      </w:r>
      <w:r w:rsidR="00340AA5">
        <w:rPr>
          <w:rFonts w:eastAsia="Calibri"/>
          <w:sz w:val="28"/>
          <w:szCs w:val="28"/>
          <w:lang w:eastAsia="ar-SA"/>
        </w:rPr>
        <w:t>ям</w:t>
      </w:r>
      <w:r w:rsidR="0069048D" w:rsidRPr="00356504">
        <w:rPr>
          <w:rFonts w:eastAsia="Calibri"/>
          <w:sz w:val="28"/>
          <w:szCs w:val="28"/>
          <w:lang w:eastAsia="ar-SA"/>
        </w:rPr>
        <w:t xml:space="preserve"> подготовки</w:t>
      </w:r>
      <w:r w:rsidR="00941BA4">
        <w:rPr>
          <w:rFonts w:eastAsia="Calibri"/>
          <w:sz w:val="28"/>
          <w:szCs w:val="28"/>
          <w:lang w:eastAsia="ar-SA"/>
        </w:rPr>
        <w:t>:</w:t>
      </w:r>
      <w:r w:rsidR="0069048D" w:rsidRPr="00356504">
        <w:rPr>
          <w:rFonts w:eastAsia="Calibri"/>
          <w:sz w:val="28"/>
          <w:szCs w:val="28"/>
          <w:lang w:eastAsia="ar-SA"/>
        </w:rPr>
        <w:t xml:space="preserve"> </w:t>
      </w:r>
      <w:r w:rsidR="00340AA5">
        <w:rPr>
          <w:rFonts w:eastAsia="Calibri"/>
          <w:sz w:val="28"/>
          <w:szCs w:val="28"/>
          <w:lang w:eastAsia="ar-SA"/>
        </w:rPr>
        <w:t>09.03.03 Прикладная информатика,</w:t>
      </w:r>
      <w:r w:rsidR="00941BA4">
        <w:rPr>
          <w:rFonts w:eastAsia="Calibri"/>
          <w:sz w:val="28"/>
          <w:szCs w:val="28"/>
          <w:lang w:eastAsia="ar-SA"/>
        </w:rPr>
        <w:t xml:space="preserve"> ОП «Прикладная информатика» </w:t>
      </w:r>
      <w:r w:rsidR="00941BA4" w:rsidRPr="00941BA4">
        <w:rPr>
          <w:rFonts w:eastAsia="Calibri"/>
          <w:sz w:val="28"/>
          <w:szCs w:val="28"/>
          <w:lang w:eastAsia="ar-SA"/>
        </w:rPr>
        <w:t>(</w:t>
      </w:r>
      <w:r w:rsidR="00941BA4" w:rsidRPr="00941BA4">
        <w:rPr>
          <w:rFonts w:eastAsia="Times New Roman"/>
          <w:bCs/>
          <w:iCs/>
          <w:sz w:val="28"/>
          <w:szCs w:val="28"/>
          <w:lang w:val="x-none" w:eastAsia="x-none"/>
        </w:rPr>
        <w:t>ИТ- сервисы и технологии обработки данных в экономике и финансах</w:t>
      </w:r>
      <w:r w:rsidR="00941BA4" w:rsidRPr="00941BA4">
        <w:rPr>
          <w:rFonts w:eastAsia="Times New Roman"/>
          <w:bCs/>
          <w:iCs/>
          <w:sz w:val="28"/>
          <w:szCs w:val="28"/>
          <w:lang w:eastAsia="x-none"/>
        </w:rPr>
        <w:t>; Высокопроизводительные вычисления в цифровой экономике)</w:t>
      </w:r>
      <w:r w:rsidR="00941BA4" w:rsidRPr="00941BA4">
        <w:rPr>
          <w:sz w:val="28"/>
          <w:szCs w:val="28"/>
        </w:rPr>
        <w:t>, 01.03.02 Прикладная математика и информатика, ОП «Прикладная математика и информатика» (Анализ данных и принятие решений в экономике и финансах)</w:t>
      </w:r>
      <w:r w:rsidR="00941BA4">
        <w:rPr>
          <w:sz w:val="28"/>
          <w:szCs w:val="28"/>
        </w:rPr>
        <w:t>.</w:t>
      </w:r>
    </w:p>
    <w:p w:rsidR="005B70F7" w:rsidRPr="005E1918" w:rsidRDefault="000374ED" w:rsidP="003B53B2">
      <w:pPr>
        <w:tabs>
          <w:tab w:val="right" w:pos="9072"/>
        </w:tabs>
        <w:suppressAutoHyphens/>
        <w:ind w:firstLine="709"/>
        <w:jc w:val="both"/>
        <w:rPr>
          <w:rFonts w:eastAsia="Calibri"/>
          <w:sz w:val="28"/>
          <w:szCs w:val="28"/>
          <w:lang w:eastAsia="ar-SA"/>
        </w:rPr>
      </w:pPr>
      <w:r>
        <w:rPr>
          <w:rFonts w:eastAsia="Calibri"/>
          <w:sz w:val="28"/>
          <w:szCs w:val="28"/>
          <w:lang w:eastAsia="ar-SA"/>
        </w:rPr>
        <w:t xml:space="preserve"> </w:t>
      </w:r>
      <w:r w:rsidR="005B70F7"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3B53B2">
      <w:pPr>
        <w:tabs>
          <w:tab w:val="right" w:pos="9072"/>
        </w:tabs>
        <w:suppressAutoHyphens/>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Pr="00151C9F" w:rsidRDefault="005B70F7" w:rsidP="0060635E">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w:t>
      </w:r>
      <w:r w:rsidRPr="00151C9F">
        <w:rPr>
          <w:rFonts w:eastAsia="Calibri"/>
          <w:b/>
          <w:sz w:val="28"/>
          <w:szCs w:val="28"/>
          <w:lang w:eastAsia="ar-SA"/>
        </w:rPr>
        <w:t>семинары) и самостоятельной работы обучающихся</w:t>
      </w:r>
      <w:r w:rsidR="00E34E88" w:rsidRPr="00151C9F">
        <w:rPr>
          <w:rFonts w:eastAsia="Calibri"/>
          <w:b/>
          <w:sz w:val="28"/>
          <w:szCs w:val="28"/>
          <w:lang w:eastAsia="ar-SA"/>
        </w:rPr>
        <w:t xml:space="preserve"> </w:t>
      </w:r>
    </w:p>
    <w:p w:rsidR="003B53B2" w:rsidRDefault="003B53B2" w:rsidP="003B53B2">
      <w:pPr>
        <w:tabs>
          <w:tab w:val="right" w:pos="9072"/>
        </w:tabs>
        <w:suppressAutoHyphens/>
        <w:ind w:firstLine="709"/>
        <w:jc w:val="both"/>
        <w:rPr>
          <w:rFonts w:eastAsia="Times New Roman"/>
          <w:b/>
          <w:i/>
          <w:sz w:val="28"/>
          <w:szCs w:val="28"/>
        </w:rPr>
      </w:pPr>
    </w:p>
    <w:p w:rsidR="003B53B2" w:rsidRDefault="003B53B2" w:rsidP="003B53B2">
      <w:pPr>
        <w:tabs>
          <w:tab w:val="right" w:pos="9072"/>
        </w:tabs>
        <w:suppressAutoHyphens/>
        <w:ind w:firstLine="709"/>
        <w:jc w:val="both"/>
        <w:rPr>
          <w:rFonts w:eastAsia="Times New Roman"/>
          <w:i/>
          <w:sz w:val="28"/>
          <w:szCs w:val="28"/>
        </w:rPr>
      </w:pPr>
      <w:r w:rsidRPr="003B53B2">
        <w:rPr>
          <w:rFonts w:eastAsia="Times New Roman"/>
          <w:b/>
          <w:i/>
          <w:sz w:val="28"/>
          <w:szCs w:val="28"/>
        </w:rPr>
        <w:t>Направление подготовки 09.03.03 «Прикладная информатика»</w:t>
      </w:r>
      <w:r>
        <w:rPr>
          <w:rFonts w:eastAsia="Times New Roman"/>
          <w:i/>
          <w:sz w:val="28"/>
          <w:szCs w:val="28"/>
        </w:rPr>
        <w:t xml:space="preserve"> профиль «ИТ-сервисы и технологии обработки данных в экономике и финансах» очная, очно-заочная форма обучения, 20221 </w:t>
      </w:r>
      <w:proofErr w:type="spellStart"/>
      <w:r>
        <w:rPr>
          <w:rFonts w:eastAsia="Times New Roman"/>
          <w:i/>
          <w:sz w:val="28"/>
          <w:szCs w:val="28"/>
        </w:rPr>
        <w:t>г.п</w:t>
      </w:r>
      <w:proofErr w:type="spellEnd"/>
      <w:r>
        <w:rPr>
          <w:rFonts w:eastAsia="Times New Roman"/>
          <w:i/>
          <w:sz w:val="28"/>
          <w:szCs w:val="28"/>
        </w:rPr>
        <w:t>. и т.д.;</w:t>
      </w:r>
    </w:p>
    <w:p w:rsidR="003B53B2" w:rsidRDefault="003B53B2" w:rsidP="003B53B2">
      <w:pPr>
        <w:tabs>
          <w:tab w:val="right" w:pos="9072"/>
        </w:tabs>
        <w:suppressAutoHyphens/>
        <w:ind w:firstLine="709"/>
        <w:jc w:val="center"/>
        <w:rPr>
          <w:rFonts w:eastAsia="Times New Roman"/>
          <w:b/>
          <w:i/>
          <w:sz w:val="28"/>
          <w:szCs w:val="28"/>
        </w:rPr>
      </w:pPr>
    </w:p>
    <w:p w:rsidR="003B53B2" w:rsidRPr="003B53B2" w:rsidRDefault="003B53B2" w:rsidP="003B53B2">
      <w:pPr>
        <w:tabs>
          <w:tab w:val="right" w:pos="9072"/>
        </w:tabs>
        <w:suppressAutoHyphens/>
        <w:ind w:right="-624"/>
        <w:rPr>
          <w:rFonts w:eastAsia="Times New Roman"/>
          <w:b/>
          <w:i/>
          <w:sz w:val="28"/>
          <w:szCs w:val="28"/>
        </w:rPr>
      </w:pPr>
      <w:r w:rsidRPr="003B53B2">
        <w:rPr>
          <w:rFonts w:eastAsia="Times New Roman"/>
          <w:b/>
          <w:i/>
          <w:sz w:val="28"/>
          <w:szCs w:val="28"/>
        </w:rPr>
        <w:t>Направление подготовки 01.03.02 «Прикладная математика и информатика»</w:t>
      </w:r>
    </w:p>
    <w:p w:rsidR="0064443A" w:rsidRDefault="003B53B2" w:rsidP="003B53B2">
      <w:pPr>
        <w:tabs>
          <w:tab w:val="right" w:pos="9072"/>
        </w:tabs>
        <w:suppressAutoHyphens/>
        <w:jc w:val="both"/>
        <w:rPr>
          <w:rFonts w:eastAsia="Times New Roman"/>
          <w:i/>
          <w:sz w:val="28"/>
          <w:szCs w:val="28"/>
        </w:rPr>
      </w:pPr>
      <w:r>
        <w:rPr>
          <w:rFonts w:eastAsia="Times New Roman"/>
          <w:i/>
          <w:sz w:val="28"/>
          <w:szCs w:val="28"/>
        </w:rPr>
        <w:t xml:space="preserve">профиль «Анализ данных в экономике и финансах», очная форма обучения, 2021 </w:t>
      </w:r>
      <w:proofErr w:type="spellStart"/>
      <w:r>
        <w:rPr>
          <w:rFonts w:eastAsia="Times New Roman"/>
          <w:i/>
          <w:sz w:val="28"/>
          <w:szCs w:val="28"/>
        </w:rPr>
        <w:t>г.п</w:t>
      </w:r>
      <w:proofErr w:type="spellEnd"/>
      <w:r>
        <w:rPr>
          <w:rFonts w:eastAsia="Times New Roman"/>
          <w:i/>
          <w:sz w:val="28"/>
          <w:szCs w:val="28"/>
        </w:rPr>
        <w:t>. и т.д.</w:t>
      </w:r>
    </w:p>
    <w:p w:rsidR="004E2D46" w:rsidRPr="00340AA5" w:rsidRDefault="004E2D46" w:rsidP="003B53B2">
      <w:pPr>
        <w:tabs>
          <w:tab w:val="right" w:pos="9072"/>
        </w:tabs>
        <w:suppressAutoHyphens/>
        <w:jc w:val="both"/>
        <w:rPr>
          <w:rFonts w:eastAsia="Times New Roman"/>
          <w:i/>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340AA5" w:rsidRPr="007B6730" w:rsidTr="00340AA5">
        <w:trPr>
          <w:trHeight w:val="838"/>
          <w:jc w:val="center"/>
        </w:trPr>
        <w:tc>
          <w:tcPr>
            <w:tcW w:w="2747" w:type="pct"/>
            <w:shd w:val="clear" w:color="auto" w:fill="auto"/>
            <w:vAlign w:val="center"/>
          </w:tcPr>
          <w:p w:rsidR="00340AA5" w:rsidRPr="007B6730" w:rsidRDefault="00340AA5" w:rsidP="003B7247">
            <w:pPr>
              <w:keepNext/>
              <w:rPr>
                <w:b/>
              </w:rPr>
            </w:pPr>
            <w:r w:rsidRPr="007B6730">
              <w:rPr>
                <w:b/>
              </w:rPr>
              <w:t>Вид учебной работы по дисциплине</w:t>
            </w:r>
          </w:p>
        </w:tc>
        <w:tc>
          <w:tcPr>
            <w:tcW w:w="1087" w:type="pct"/>
            <w:shd w:val="clear" w:color="auto" w:fill="auto"/>
            <w:vAlign w:val="center"/>
          </w:tcPr>
          <w:p w:rsidR="00340AA5" w:rsidRPr="007B6730" w:rsidRDefault="00340AA5" w:rsidP="003B7247">
            <w:pPr>
              <w:keepNext/>
              <w:jc w:val="center"/>
              <w:rPr>
                <w:b/>
              </w:rPr>
            </w:pPr>
            <w:r w:rsidRPr="007B6730">
              <w:rPr>
                <w:b/>
              </w:rPr>
              <w:t>Всего</w:t>
            </w:r>
          </w:p>
          <w:p w:rsidR="00340AA5" w:rsidRPr="007B6730" w:rsidRDefault="00340AA5" w:rsidP="003B7247">
            <w:pPr>
              <w:keepNext/>
              <w:jc w:val="center"/>
              <w:rPr>
                <w:b/>
              </w:rPr>
            </w:pPr>
            <w:r w:rsidRPr="007B6730">
              <w:rPr>
                <w:b/>
              </w:rPr>
              <w:t>(в з/е и часах)</w:t>
            </w:r>
          </w:p>
        </w:tc>
        <w:tc>
          <w:tcPr>
            <w:tcW w:w="1166" w:type="pct"/>
            <w:shd w:val="clear" w:color="auto" w:fill="auto"/>
            <w:vAlign w:val="center"/>
          </w:tcPr>
          <w:p w:rsidR="00340AA5" w:rsidRPr="007B6730" w:rsidRDefault="00340AA5" w:rsidP="003B7247">
            <w:pPr>
              <w:keepNext/>
              <w:jc w:val="center"/>
              <w:rPr>
                <w:b/>
              </w:rPr>
            </w:pPr>
            <w:r w:rsidRPr="007B6730">
              <w:rPr>
                <w:b/>
              </w:rPr>
              <w:t xml:space="preserve">Семестр 1 </w:t>
            </w:r>
          </w:p>
          <w:p w:rsidR="00340AA5" w:rsidRPr="007B6730" w:rsidRDefault="00340AA5" w:rsidP="003B7247">
            <w:pPr>
              <w:keepNext/>
              <w:jc w:val="center"/>
              <w:rPr>
                <w:b/>
              </w:rPr>
            </w:pPr>
            <w:r w:rsidRPr="007B6730">
              <w:rPr>
                <w:b/>
              </w:rPr>
              <w:t>(в часах)</w:t>
            </w:r>
          </w:p>
        </w:tc>
      </w:tr>
      <w:tr w:rsidR="003B7247" w:rsidRPr="007B6730" w:rsidTr="00340AA5">
        <w:trPr>
          <w:jc w:val="center"/>
        </w:trPr>
        <w:tc>
          <w:tcPr>
            <w:tcW w:w="2747" w:type="pct"/>
            <w:shd w:val="clear" w:color="auto" w:fill="auto"/>
          </w:tcPr>
          <w:p w:rsidR="003B7247" w:rsidRPr="007B6730" w:rsidRDefault="003B7247" w:rsidP="003B7247">
            <w:pPr>
              <w:keepNext/>
              <w:rPr>
                <w:b/>
              </w:rPr>
            </w:pPr>
            <w:r w:rsidRPr="007B6730">
              <w:rPr>
                <w:b/>
              </w:rPr>
              <w:t xml:space="preserve">Общая трудоемкость дисциплины </w:t>
            </w:r>
          </w:p>
        </w:tc>
        <w:tc>
          <w:tcPr>
            <w:tcW w:w="1087" w:type="pct"/>
            <w:shd w:val="clear" w:color="auto" w:fill="auto"/>
          </w:tcPr>
          <w:p w:rsidR="003B7247" w:rsidRPr="007B6730" w:rsidRDefault="003B7247" w:rsidP="003B7247">
            <w:pPr>
              <w:keepNext/>
              <w:jc w:val="center"/>
              <w:rPr>
                <w:b/>
                <w:i/>
              </w:rPr>
            </w:pPr>
            <w:r w:rsidRPr="007B6730">
              <w:rPr>
                <w:b/>
                <w:i/>
              </w:rPr>
              <w:t xml:space="preserve">1 </w:t>
            </w:r>
            <w:proofErr w:type="spellStart"/>
            <w:r w:rsidRPr="007B6730">
              <w:rPr>
                <w:b/>
                <w:i/>
              </w:rPr>
              <w:t>з.е</w:t>
            </w:r>
            <w:proofErr w:type="spellEnd"/>
            <w:r w:rsidRPr="007B6730">
              <w:rPr>
                <w:b/>
                <w:i/>
              </w:rPr>
              <w:t>./36</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36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 xml:space="preserve">Контактная работа - Аудиторные занятия </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16</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16</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Лекции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12</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12</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Семинары, практические занятия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4</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4</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Самостоятельная работа</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20</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20</w:t>
            </w:r>
          </w:p>
        </w:tc>
      </w:tr>
      <w:tr w:rsidR="003B7247" w:rsidRPr="007B6730" w:rsidTr="00340AA5">
        <w:trPr>
          <w:jc w:val="center"/>
        </w:trPr>
        <w:tc>
          <w:tcPr>
            <w:tcW w:w="2747" w:type="pct"/>
            <w:shd w:val="clear" w:color="auto" w:fill="auto"/>
          </w:tcPr>
          <w:p w:rsidR="003B7247" w:rsidRPr="007B6730" w:rsidRDefault="003B7247" w:rsidP="003B7247">
            <w:pPr>
              <w:keepNext/>
            </w:pPr>
            <w:r w:rsidRPr="007B6730">
              <w:t xml:space="preserve">Вид текущего контроля </w:t>
            </w:r>
          </w:p>
        </w:tc>
        <w:tc>
          <w:tcPr>
            <w:tcW w:w="1087" w:type="pct"/>
            <w:shd w:val="clear" w:color="auto" w:fill="auto"/>
          </w:tcPr>
          <w:p w:rsidR="003B7247" w:rsidRPr="007B6730" w:rsidRDefault="00340AA5" w:rsidP="003B7247">
            <w:pPr>
              <w:keepNext/>
              <w:jc w:val="center"/>
              <w:rPr>
                <w:i/>
              </w:rPr>
            </w:pPr>
            <w:r>
              <w:rPr>
                <w:i/>
              </w:rPr>
              <w:t>-</w:t>
            </w:r>
          </w:p>
        </w:tc>
        <w:tc>
          <w:tcPr>
            <w:tcW w:w="1166" w:type="pct"/>
            <w:shd w:val="clear" w:color="auto" w:fill="auto"/>
          </w:tcPr>
          <w:p w:rsidR="003B7247" w:rsidRPr="007B6730" w:rsidRDefault="003B7247" w:rsidP="003B7247">
            <w:pPr>
              <w:keepNext/>
              <w:jc w:val="center"/>
              <w:rPr>
                <w:i/>
              </w:rPr>
            </w:pPr>
            <w:r w:rsidRPr="007B6730">
              <w:rPr>
                <w:i/>
              </w:rPr>
              <w:t>-</w:t>
            </w:r>
          </w:p>
        </w:tc>
      </w:tr>
      <w:tr w:rsidR="00340AA5" w:rsidRPr="007B6730" w:rsidTr="00340AA5">
        <w:trPr>
          <w:jc w:val="center"/>
        </w:trPr>
        <w:tc>
          <w:tcPr>
            <w:tcW w:w="2747" w:type="pct"/>
            <w:shd w:val="clear" w:color="auto" w:fill="auto"/>
          </w:tcPr>
          <w:p w:rsidR="00340AA5" w:rsidRPr="007B6730" w:rsidRDefault="00340AA5" w:rsidP="00340AA5">
            <w:pPr>
              <w:keepNext/>
            </w:pPr>
            <w:r w:rsidRPr="007B6730">
              <w:t>Вид промежуточной аттестации</w:t>
            </w:r>
          </w:p>
        </w:tc>
        <w:tc>
          <w:tcPr>
            <w:tcW w:w="1087" w:type="pct"/>
            <w:shd w:val="clear" w:color="auto" w:fill="auto"/>
          </w:tcPr>
          <w:p w:rsidR="00340AA5" w:rsidRPr="00340AA5" w:rsidRDefault="00340AA5" w:rsidP="00340AA5">
            <w:pPr>
              <w:keepNext/>
              <w:jc w:val="center"/>
            </w:pPr>
            <w:r w:rsidRPr="00340AA5">
              <w:t>зачет</w:t>
            </w:r>
          </w:p>
        </w:tc>
        <w:tc>
          <w:tcPr>
            <w:tcW w:w="1166" w:type="pct"/>
            <w:shd w:val="clear" w:color="auto" w:fill="auto"/>
          </w:tcPr>
          <w:p w:rsidR="00340AA5" w:rsidRPr="00340AA5" w:rsidRDefault="00340AA5" w:rsidP="00340AA5">
            <w:pPr>
              <w:keepNext/>
              <w:jc w:val="center"/>
            </w:pPr>
            <w:r w:rsidRPr="00340AA5">
              <w:t>зачет</w:t>
            </w:r>
          </w:p>
        </w:tc>
      </w:tr>
    </w:tbl>
    <w:p w:rsidR="008B1719" w:rsidRPr="00C51C3E" w:rsidRDefault="008B1719" w:rsidP="008B1719">
      <w:pPr>
        <w:tabs>
          <w:tab w:val="right" w:pos="9072"/>
        </w:tabs>
        <w:suppressAutoHyphens/>
        <w:ind w:firstLine="709"/>
        <w:jc w:val="both"/>
        <w:rPr>
          <w:rFonts w:eastAsia="Times New Roman"/>
          <w:iCs/>
          <w:sz w:val="28"/>
          <w:szCs w:val="28"/>
          <w:highlight w:val="yellow"/>
        </w:rPr>
      </w:pPr>
    </w:p>
    <w:p w:rsidR="0060635E" w:rsidRDefault="0060635E" w:rsidP="008B1719">
      <w:pPr>
        <w:tabs>
          <w:tab w:val="right" w:pos="9072"/>
        </w:tabs>
        <w:suppressAutoHyphens/>
        <w:ind w:firstLine="709"/>
        <w:jc w:val="both"/>
        <w:rPr>
          <w:rFonts w:eastAsia="Times New Roman"/>
          <w:i/>
          <w:iCs/>
          <w:sz w:val="28"/>
          <w:szCs w:val="28"/>
        </w:rPr>
      </w:pPr>
    </w:p>
    <w:p w:rsidR="0060635E" w:rsidRDefault="0060635E" w:rsidP="008B1719">
      <w:pPr>
        <w:tabs>
          <w:tab w:val="right" w:pos="9072"/>
        </w:tabs>
        <w:suppressAutoHyphens/>
        <w:ind w:firstLine="709"/>
        <w:jc w:val="both"/>
        <w:rPr>
          <w:rFonts w:eastAsia="Times New Roman"/>
          <w:i/>
          <w:iCs/>
          <w:sz w:val="28"/>
          <w:szCs w:val="28"/>
        </w:rPr>
      </w:pPr>
    </w:p>
    <w:p w:rsidR="003B53B2" w:rsidRDefault="003B53B2" w:rsidP="000330BE">
      <w:pPr>
        <w:tabs>
          <w:tab w:val="right" w:pos="9072"/>
        </w:tabs>
        <w:suppressAutoHyphens/>
        <w:jc w:val="both"/>
        <w:rPr>
          <w:rFonts w:eastAsia="Times New Roman"/>
          <w:b/>
          <w:i/>
          <w:iCs/>
          <w:sz w:val="28"/>
          <w:szCs w:val="28"/>
        </w:rPr>
      </w:pPr>
    </w:p>
    <w:p w:rsidR="0060635E" w:rsidRPr="003B53B2" w:rsidRDefault="003B53B2" w:rsidP="008B1719">
      <w:pPr>
        <w:tabs>
          <w:tab w:val="right" w:pos="9072"/>
        </w:tabs>
        <w:suppressAutoHyphens/>
        <w:ind w:firstLine="709"/>
        <w:jc w:val="both"/>
        <w:rPr>
          <w:rFonts w:eastAsia="Times New Roman"/>
          <w:b/>
          <w:i/>
          <w:iCs/>
          <w:sz w:val="28"/>
          <w:szCs w:val="28"/>
        </w:rPr>
      </w:pPr>
      <w:r w:rsidRPr="003B53B2">
        <w:rPr>
          <w:rFonts w:eastAsia="Times New Roman"/>
          <w:b/>
          <w:i/>
          <w:iCs/>
          <w:sz w:val="28"/>
          <w:szCs w:val="28"/>
        </w:rPr>
        <w:t>Направление подготовки 09.03.03 «Прикладная информатика»</w:t>
      </w:r>
    </w:p>
    <w:p w:rsidR="003B53B2" w:rsidRDefault="003B53B2" w:rsidP="003B53B2">
      <w:pPr>
        <w:tabs>
          <w:tab w:val="right" w:pos="9072"/>
        </w:tabs>
        <w:suppressAutoHyphens/>
        <w:ind w:firstLine="709"/>
        <w:jc w:val="both"/>
        <w:rPr>
          <w:rFonts w:eastAsia="Times New Roman"/>
          <w:i/>
          <w:iCs/>
          <w:sz w:val="28"/>
          <w:szCs w:val="28"/>
        </w:rPr>
      </w:pPr>
    </w:p>
    <w:p w:rsidR="001C6E68" w:rsidRPr="00340AA5" w:rsidRDefault="003B53B2" w:rsidP="000330BE">
      <w:pPr>
        <w:tabs>
          <w:tab w:val="right" w:pos="9072"/>
        </w:tabs>
        <w:suppressAutoHyphens/>
        <w:ind w:firstLine="709"/>
        <w:jc w:val="both"/>
        <w:rPr>
          <w:rFonts w:eastAsia="Times New Roman"/>
          <w:i/>
          <w:iCs/>
          <w:sz w:val="28"/>
          <w:szCs w:val="28"/>
        </w:rPr>
      </w:pPr>
      <w:r>
        <w:rPr>
          <w:rFonts w:eastAsia="Times New Roman"/>
          <w:i/>
          <w:iCs/>
          <w:sz w:val="28"/>
          <w:szCs w:val="28"/>
        </w:rPr>
        <w:t>Профиль «Высокопроизводительные вычисления в цифровой экономике», з</w:t>
      </w:r>
      <w:r w:rsidR="00340AA5" w:rsidRPr="00340AA5">
        <w:rPr>
          <w:rFonts w:eastAsia="Times New Roman"/>
          <w:i/>
          <w:iCs/>
          <w:sz w:val="28"/>
          <w:szCs w:val="28"/>
        </w:rPr>
        <w:t xml:space="preserve">аочная форма обучения, 2021 </w:t>
      </w:r>
      <w:proofErr w:type="spellStart"/>
      <w:r w:rsidR="00340AA5" w:rsidRPr="00340AA5">
        <w:rPr>
          <w:rFonts w:eastAsia="Times New Roman"/>
          <w:i/>
          <w:iCs/>
          <w:sz w:val="28"/>
          <w:szCs w:val="28"/>
        </w:rPr>
        <w:t>г.п</w:t>
      </w:r>
      <w:proofErr w:type="spellEnd"/>
      <w:r w:rsidR="00340AA5" w:rsidRPr="00340AA5">
        <w:rPr>
          <w:rFonts w:eastAsia="Times New Roman"/>
          <w:i/>
          <w:iCs/>
          <w:sz w:val="28"/>
          <w:szCs w:val="28"/>
        </w:rPr>
        <w:t>. и т.д.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340AA5" w:rsidRPr="007B6730" w:rsidTr="003B53B2">
        <w:trPr>
          <w:trHeight w:val="838"/>
          <w:jc w:val="center"/>
        </w:trPr>
        <w:tc>
          <w:tcPr>
            <w:tcW w:w="2747" w:type="pct"/>
            <w:shd w:val="clear" w:color="auto" w:fill="auto"/>
            <w:vAlign w:val="center"/>
          </w:tcPr>
          <w:p w:rsidR="00340AA5" w:rsidRPr="007B6730" w:rsidRDefault="00340AA5" w:rsidP="003B7247">
            <w:pPr>
              <w:keepNext/>
              <w:rPr>
                <w:b/>
              </w:rPr>
            </w:pPr>
            <w:r w:rsidRPr="007B6730">
              <w:rPr>
                <w:b/>
              </w:rPr>
              <w:t>Вид учебной работы по дисциплине</w:t>
            </w:r>
          </w:p>
        </w:tc>
        <w:tc>
          <w:tcPr>
            <w:tcW w:w="1087" w:type="pct"/>
            <w:shd w:val="clear" w:color="auto" w:fill="auto"/>
            <w:vAlign w:val="center"/>
          </w:tcPr>
          <w:p w:rsidR="00340AA5" w:rsidRPr="007B6730" w:rsidRDefault="00340AA5" w:rsidP="003B7247">
            <w:pPr>
              <w:keepNext/>
              <w:jc w:val="center"/>
              <w:rPr>
                <w:b/>
              </w:rPr>
            </w:pPr>
            <w:r w:rsidRPr="007B6730">
              <w:rPr>
                <w:b/>
              </w:rPr>
              <w:t>Всего</w:t>
            </w:r>
          </w:p>
          <w:p w:rsidR="00340AA5" w:rsidRPr="007B6730" w:rsidRDefault="00340AA5" w:rsidP="003B7247">
            <w:pPr>
              <w:keepNext/>
              <w:jc w:val="center"/>
              <w:rPr>
                <w:b/>
              </w:rPr>
            </w:pPr>
            <w:r w:rsidRPr="007B6730">
              <w:rPr>
                <w:b/>
              </w:rPr>
              <w:t>(в з/е и часах)</w:t>
            </w:r>
          </w:p>
        </w:tc>
        <w:tc>
          <w:tcPr>
            <w:tcW w:w="1166" w:type="pct"/>
            <w:shd w:val="clear" w:color="auto" w:fill="auto"/>
            <w:vAlign w:val="center"/>
          </w:tcPr>
          <w:p w:rsidR="00340AA5" w:rsidRPr="007B6730" w:rsidRDefault="00340AA5" w:rsidP="003B7247">
            <w:pPr>
              <w:keepNext/>
              <w:jc w:val="center"/>
              <w:rPr>
                <w:b/>
              </w:rPr>
            </w:pPr>
            <w:r w:rsidRPr="007B6730">
              <w:rPr>
                <w:b/>
              </w:rPr>
              <w:t xml:space="preserve">Семестр 1 </w:t>
            </w:r>
          </w:p>
          <w:p w:rsidR="00340AA5" w:rsidRPr="007B6730" w:rsidRDefault="00340AA5" w:rsidP="00340AA5">
            <w:pPr>
              <w:keepNext/>
              <w:jc w:val="center"/>
              <w:rPr>
                <w:b/>
              </w:rPr>
            </w:pPr>
            <w:r w:rsidRPr="007B6730">
              <w:rPr>
                <w:b/>
              </w:rPr>
              <w:t>(в часах)</w:t>
            </w:r>
          </w:p>
        </w:tc>
      </w:tr>
      <w:tr w:rsidR="003B7247" w:rsidRPr="007B6730" w:rsidTr="00340AA5">
        <w:trPr>
          <w:jc w:val="center"/>
        </w:trPr>
        <w:tc>
          <w:tcPr>
            <w:tcW w:w="2747" w:type="pct"/>
            <w:shd w:val="clear" w:color="auto" w:fill="auto"/>
          </w:tcPr>
          <w:p w:rsidR="003B7247" w:rsidRPr="007B6730" w:rsidRDefault="003B7247" w:rsidP="003B7247">
            <w:pPr>
              <w:keepNext/>
              <w:rPr>
                <w:b/>
              </w:rPr>
            </w:pPr>
            <w:r w:rsidRPr="007B6730">
              <w:rPr>
                <w:b/>
              </w:rPr>
              <w:t xml:space="preserve">Общая трудоемкость дисциплины </w:t>
            </w:r>
          </w:p>
        </w:tc>
        <w:tc>
          <w:tcPr>
            <w:tcW w:w="1087" w:type="pct"/>
            <w:shd w:val="clear" w:color="auto" w:fill="auto"/>
          </w:tcPr>
          <w:p w:rsidR="003B7247" w:rsidRPr="007B6730" w:rsidRDefault="003B7247" w:rsidP="003B7247">
            <w:pPr>
              <w:keepNext/>
              <w:jc w:val="center"/>
              <w:rPr>
                <w:b/>
                <w:i/>
              </w:rPr>
            </w:pPr>
            <w:r w:rsidRPr="007B6730">
              <w:rPr>
                <w:b/>
                <w:i/>
              </w:rPr>
              <w:t xml:space="preserve">1 </w:t>
            </w:r>
            <w:proofErr w:type="spellStart"/>
            <w:r w:rsidRPr="007B6730">
              <w:rPr>
                <w:b/>
                <w:i/>
              </w:rPr>
              <w:t>з.е</w:t>
            </w:r>
            <w:proofErr w:type="spellEnd"/>
            <w:r w:rsidRPr="007B6730">
              <w:rPr>
                <w:b/>
                <w:i/>
              </w:rPr>
              <w:t>./36</w:t>
            </w:r>
            <w:r w:rsidR="003B53B2">
              <w:rPr>
                <w:b/>
                <w:i/>
              </w:rPr>
              <w:t>ч.</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sidRPr="007B6730">
              <w:rPr>
                <w:b/>
                <w:i/>
              </w:rPr>
              <w:t>36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 xml:space="preserve">Контактная работа - Аудиторные занятия </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Pr>
                <w:b/>
                <w:i/>
              </w:rPr>
              <w:t>8</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Pr>
                <w:b/>
                <w:i/>
              </w:rPr>
              <w:t>8</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Лекции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2</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2</w:t>
            </w:r>
          </w:p>
        </w:tc>
      </w:tr>
      <w:tr w:rsidR="003B7247" w:rsidRPr="007B6730" w:rsidTr="00340AA5">
        <w:trPr>
          <w:jc w:val="center"/>
        </w:trPr>
        <w:tc>
          <w:tcPr>
            <w:tcW w:w="2747" w:type="pct"/>
            <w:shd w:val="clear" w:color="auto" w:fill="auto"/>
          </w:tcPr>
          <w:p w:rsidR="003B7247" w:rsidRPr="007B6730" w:rsidRDefault="003B7247" w:rsidP="003B7247">
            <w:pPr>
              <w:keepNext/>
              <w:rPr>
                <w:i/>
              </w:rPr>
            </w:pPr>
            <w:r w:rsidRPr="007B6730">
              <w:rPr>
                <w:i/>
              </w:rPr>
              <w:t xml:space="preserve">Семинары, практические занятия  </w:t>
            </w:r>
          </w:p>
        </w:tc>
        <w:tc>
          <w:tcPr>
            <w:tcW w:w="1087"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6</w:t>
            </w:r>
          </w:p>
        </w:tc>
        <w:tc>
          <w:tcPr>
            <w:tcW w:w="1166" w:type="pct"/>
            <w:shd w:val="clear" w:color="auto" w:fill="auto"/>
          </w:tcPr>
          <w:p w:rsidR="003B7247" w:rsidRPr="00340AA5" w:rsidRDefault="003B7247" w:rsidP="003B7247">
            <w:pPr>
              <w:keepNext/>
              <w:widowControl w:val="0"/>
              <w:autoSpaceDE w:val="0"/>
              <w:autoSpaceDN w:val="0"/>
              <w:adjustRightInd w:val="0"/>
              <w:jc w:val="center"/>
              <w:rPr>
                <w:i/>
              </w:rPr>
            </w:pPr>
            <w:r w:rsidRPr="00340AA5">
              <w:rPr>
                <w:i/>
              </w:rPr>
              <w:t>6</w:t>
            </w:r>
          </w:p>
        </w:tc>
      </w:tr>
      <w:tr w:rsidR="003B7247" w:rsidRPr="007B6730" w:rsidTr="00340AA5">
        <w:trPr>
          <w:jc w:val="center"/>
        </w:trPr>
        <w:tc>
          <w:tcPr>
            <w:tcW w:w="2747" w:type="pct"/>
            <w:shd w:val="clear" w:color="auto" w:fill="auto"/>
          </w:tcPr>
          <w:p w:rsidR="003B7247" w:rsidRPr="007B6730" w:rsidRDefault="003B7247" w:rsidP="003B7247">
            <w:pPr>
              <w:keepNext/>
              <w:rPr>
                <w:b/>
                <w:i/>
              </w:rPr>
            </w:pPr>
            <w:r w:rsidRPr="007B6730">
              <w:rPr>
                <w:b/>
                <w:i/>
              </w:rPr>
              <w:t>Самостоятельная работа</w:t>
            </w:r>
          </w:p>
        </w:tc>
        <w:tc>
          <w:tcPr>
            <w:tcW w:w="1087" w:type="pct"/>
            <w:shd w:val="clear" w:color="auto" w:fill="auto"/>
          </w:tcPr>
          <w:p w:rsidR="003B7247" w:rsidRPr="007B6730" w:rsidRDefault="003B7247" w:rsidP="003B7247">
            <w:pPr>
              <w:keepNext/>
              <w:widowControl w:val="0"/>
              <w:autoSpaceDE w:val="0"/>
              <w:autoSpaceDN w:val="0"/>
              <w:adjustRightInd w:val="0"/>
              <w:jc w:val="center"/>
              <w:rPr>
                <w:b/>
                <w:i/>
              </w:rPr>
            </w:pPr>
            <w:r>
              <w:rPr>
                <w:b/>
                <w:i/>
              </w:rPr>
              <w:t>28</w:t>
            </w:r>
          </w:p>
        </w:tc>
        <w:tc>
          <w:tcPr>
            <w:tcW w:w="1166" w:type="pct"/>
            <w:shd w:val="clear" w:color="auto" w:fill="auto"/>
          </w:tcPr>
          <w:p w:rsidR="003B7247" w:rsidRPr="007B6730" w:rsidRDefault="003B7247" w:rsidP="003B7247">
            <w:pPr>
              <w:keepNext/>
              <w:widowControl w:val="0"/>
              <w:autoSpaceDE w:val="0"/>
              <w:autoSpaceDN w:val="0"/>
              <w:adjustRightInd w:val="0"/>
              <w:jc w:val="center"/>
              <w:rPr>
                <w:b/>
                <w:i/>
              </w:rPr>
            </w:pPr>
            <w:r>
              <w:rPr>
                <w:b/>
                <w:i/>
              </w:rPr>
              <w:t>28</w:t>
            </w:r>
          </w:p>
        </w:tc>
      </w:tr>
      <w:tr w:rsidR="003B7247" w:rsidRPr="007B6730" w:rsidTr="00340AA5">
        <w:trPr>
          <w:jc w:val="center"/>
        </w:trPr>
        <w:tc>
          <w:tcPr>
            <w:tcW w:w="2747" w:type="pct"/>
            <w:shd w:val="clear" w:color="auto" w:fill="auto"/>
          </w:tcPr>
          <w:p w:rsidR="003B7247" w:rsidRPr="007B6730" w:rsidRDefault="003B7247" w:rsidP="003B7247">
            <w:pPr>
              <w:keepNext/>
            </w:pPr>
            <w:r w:rsidRPr="007B6730">
              <w:t xml:space="preserve">Вид текущего контроля </w:t>
            </w:r>
          </w:p>
        </w:tc>
        <w:tc>
          <w:tcPr>
            <w:tcW w:w="1087" w:type="pct"/>
            <w:shd w:val="clear" w:color="auto" w:fill="auto"/>
          </w:tcPr>
          <w:p w:rsidR="003B7247" w:rsidRPr="007B6730" w:rsidRDefault="00340AA5" w:rsidP="003B7247">
            <w:pPr>
              <w:keepNext/>
              <w:jc w:val="center"/>
              <w:rPr>
                <w:i/>
              </w:rPr>
            </w:pPr>
            <w:r>
              <w:rPr>
                <w:i/>
              </w:rPr>
              <w:t>-</w:t>
            </w:r>
          </w:p>
        </w:tc>
        <w:tc>
          <w:tcPr>
            <w:tcW w:w="1166" w:type="pct"/>
            <w:shd w:val="clear" w:color="auto" w:fill="auto"/>
          </w:tcPr>
          <w:p w:rsidR="003B7247" w:rsidRPr="007B6730" w:rsidRDefault="003B7247" w:rsidP="003B7247">
            <w:pPr>
              <w:keepNext/>
              <w:jc w:val="center"/>
              <w:rPr>
                <w:i/>
              </w:rPr>
            </w:pPr>
            <w:r w:rsidRPr="007B6730">
              <w:rPr>
                <w:i/>
              </w:rPr>
              <w:t>-</w:t>
            </w:r>
          </w:p>
        </w:tc>
      </w:tr>
      <w:tr w:rsidR="00340AA5" w:rsidRPr="007B6730" w:rsidTr="00340AA5">
        <w:trPr>
          <w:jc w:val="center"/>
        </w:trPr>
        <w:tc>
          <w:tcPr>
            <w:tcW w:w="2747" w:type="pct"/>
            <w:shd w:val="clear" w:color="auto" w:fill="auto"/>
          </w:tcPr>
          <w:p w:rsidR="00340AA5" w:rsidRPr="007B6730" w:rsidRDefault="00340AA5" w:rsidP="003B7247">
            <w:pPr>
              <w:keepNext/>
            </w:pPr>
            <w:r w:rsidRPr="007B6730">
              <w:t>Вид промежуточной аттестации</w:t>
            </w:r>
          </w:p>
        </w:tc>
        <w:tc>
          <w:tcPr>
            <w:tcW w:w="1087" w:type="pct"/>
            <w:shd w:val="clear" w:color="auto" w:fill="auto"/>
          </w:tcPr>
          <w:p w:rsidR="00340AA5" w:rsidRPr="00340AA5" w:rsidRDefault="00340AA5" w:rsidP="003B7247">
            <w:pPr>
              <w:keepNext/>
              <w:jc w:val="center"/>
            </w:pPr>
            <w:r w:rsidRPr="00340AA5">
              <w:t>зачет</w:t>
            </w:r>
          </w:p>
        </w:tc>
        <w:tc>
          <w:tcPr>
            <w:tcW w:w="1166" w:type="pct"/>
            <w:shd w:val="clear" w:color="auto" w:fill="auto"/>
          </w:tcPr>
          <w:p w:rsidR="00340AA5" w:rsidRPr="00340AA5" w:rsidRDefault="00340AA5" w:rsidP="003B7247">
            <w:pPr>
              <w:keepNext/>
              <w:jc w:val="center"/>
            </w:pPr>
            <w:r w:rsidRPr="00340AA5">
              <w:t>зачет</w:t>
            </w:r>
          </w:p>
        </w:tc>
      </w:tr>
    </w:tbl>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0330BE">
      <w:pPr>
        <w:tabs>
          <w:tab w:val="right" w:pos="9072"/>
        </w:tabs>
        <w:suppressAutoHyphens/>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0330BE" w:rsidRDefault="005B70F7" w:rsidP="000330BE">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677379" w:rsidRPr="00941BA4" w:rsidRDefault="00677379" w:rsidP="000330BE">
      <w:pPr>
        <w:ind w:firstLine="709"/>
        <w:jc w:val="both"/>
        <w:rPr>
          <w:b/>
          <w:i/>
          <w:sz w:val="28"/>
          <w:szCs w:val="28"/>
        </w:rPr>
      </w:pPr>
      <w:r w:rsidRPr="00941BA4">
        <w:rPr>
          <w:b/>
          <w:i/>
          <w:sz w:val="28"/>
          <w:szCs w:val="28"/>
        </w:rPr>
        <w:t xml:space="preserve">Тема 1. Содержание   образовательной программы, социальные партнеры, научные школы. </w:t>
      </w:r>
    </w:p>
    <w:p w:rsidR="00677379" w:rsidRDefault="00677379" w:rsidP="0060635E">
      <w:pPr>
        <w:spacing w:line="276"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677379" w:rsidRDefault="00677379" w:rsidP="0060635E">
      <w:pPr>
        <w:spacing w:line="276"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0635E">
      <w:pPr>
        <w:spacing w:line="276"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0635E">
      <w:pPr>
        <w:spacing w:line="276"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0635E">
      <w:pPr>
        <w:spacing w:line="276" w:lineRule="auto"/>
        <w:ind w:firstLine="709"/>
        <w:jc w:val="both"/>
        <w:rPr>
          <w:sz w:val="28"/>
          <w:szCs w:val="28"/>
        </w:rPr>
      </w:pPr>
      <w:r w:rsidRPr="00AE76F3">
        <w:rPr>
          <w:sz w:val="28"/>
          <w:szCs w:val="28"/>
        </w:rPr>
        <w:t>Ф</w:t>
      </w:r>
      <w:r>
        <w:rPr>
          <w:sz w:val="28"/>
          <w:szCs w:val="28"/>
        </w:rPr>
        <w:t xml:space="preserve">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0635E">
      <w:pPr>
        <w:spacing w:line="276"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941BA4" w:rsidRDefault="00677379" w:rsidP="0060635E">
      <w:pPr>
        <w:spacing w:line="360" w:lineRule="auto"/>
        <w:ind w:firstLine="709"/>
        <w:jc w:val="both"/>
        <w:rPr>
          <w:b/>
          <w:i/>
          <w:sz w:val="28"/>
          <w:szCs w:val="28"/>
        </w:rPr>
      </w:pPr>
      <w:r w:rsidRPr="00941BA4">
        <w:rPr>
          <w:b/>
          <w:i/>
          <w:sz w:val="28"/>
          <w:szCs w:val="28"/>
        </w:rPr>
        <w:t xml:space="preserve">Тема 2. Организация учебного процесса и основные нормативные акты </w:t>
      </w:r>
      <w:proofErr w:type="spellStart"/>
      <w:r w:rsidRPr="00941BA4">
        <w:rPr>
          <w:b/>
          <w:i/>
          <w:sz w:val="28"/>
          <w:szCs w:val="28"/>
        </w:rPr>
        <w:t>Финуниверситета</w:t>
      </w:r>
      <w:proofErr w:type="spellEnd"/>
      <w:r w:rsidRPr="00941BA4">
        <w:rPr>
          <w:b/>
          <w:i/>
          <w:sz w:val="28"/>
          <w:szCs w:val="28"/>
        </w:rPr>
        <w:t xml:space="preserve">. </w:t>
      </w:r>
    </w:p>
    <w:p w:rsidR="00677379" w:rsidRPr="00745015" w:rsidRDefault="00677379" w:rsidP="0060635E">
      <w:pPr>
        <w:spacing w:line="276"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rsidR="00677379" w:rsidRDefault="00677379" w:rsidP="0060635E">
      <w:pPr>
        <w:spacing w:line="276"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0635E">
      <w:pPr>
        <w:spacing w:line="276"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A873E3" w:rsidRPr="00A873E3" w:rsidRDefault="00A873E3" w:rsidP="00A873E3">
      <w:pPr>
        <w:spacing w:line="360" w:lineRule="auto"/>
        <w:ind w:firstLine="709"/>
        <w:jc w:val="both"/>
        <w:rPr>
          <w:rFonts w:eastAsia="Calibri"/>
          <w:b/>
          <w:i/>
          <w:sz w:val="28"/>
          <w:szCs w:val="28"/>
          <w:lang w:eastAsia="en-US"/>
        </w:rPr>
      </w:pPr>
      <w:r w:rsidRPr="00A873E3">
        <w:rPr>
          <w:rFonts w:eastAsia="Calibri"/>
          <w:b/>
          <w:i/>
          <w:sz w:val="28"/>
          <w:szCs w:val="28"/>
          <w:lang w:eastAsia="en-US"/>
        </w:rPr>
        <w:t xml:space="preserve">Тема 3. Психологическое сопровождение обучающихся. </w:t>
      </w:r>
    </w:p>
    <w:p w:rsidR="00A873E3" w:rsidRPr="00A873E3" w:rsidRDefault="00A873E3" w:rsidP="00A873E3">
      <w:pPr>
        <w:spacing w:line="360" w:lineRule="auto"/>
        <w:ind w:firstLine="709"/>
        <w:jc w:val="both"/>
        <w:rPr>
          <w:rFonts w:eastAsia="Calibri"/>
          <w:iCs/>
          <w:sz w:val="28"/>
          <w:szCs w:val="28"/>
          <w:lang w:eastAsia="en-US"/>
        </w:rPr>
      </w:pPr>
      <w:r w:rsidRPr="005D2CC4">
        <w:rPr>
          <w:rFonts w:eastAsia="Calibri"/>
          <w:iCs/>
          <w:sz w:val="28"/>
          <w:szCs w:val="28"/>
          <w:lang w:eastAsia="en-US"/>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Pr="00941BA4" w:rsidRDefault="00A873E3" w:rsidP="0060635E">
      <w:pPr>
        <w:spacing w:line="360" w:lineRule="auto"/>
        <w:ind w:firstLine="709"/>
        <w:jc w:val="both"/>
        <w:rPr>
          <w:b/>
          <w:i/>
          <w:sz w:val="28"/>
          <w:szCs w:val="28"/>
        </w:rPr>
      </w:pPr>
      <w:r>
        <w:rPr>
          <w:b/>
          <w:i/>
          <w:sz w:val="28"/>
          <w:szCs w:val="28"/>
        </w:rPr>
        <w:t>Тема 4</w:t>
      </w:r>
      <w:r w:rsidR="00677379" w:rsidRPr="00941BA4">
        <w:rPr>
          <w:b/>
          <w:i/>
          <w:sz w:val="28"/>
          <w:szCs w:val="28"/>
        </w:rPr>
        <w:t xml:space="preserve">. Организационная структура и органы управления Финансовым университетом. </w:t>
      </w:r>
    </w:p>
    <w:p w:rsidR="00677379" w:rsidRPr="00745015" w:rsidRDefault="00677379" w:rsidP="0060635E">
      <w:pPr>
        <w:spacing w:line="276"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1C6E68" w:rsidRPr="00745015" w:rsidRDefault="00677379" w:rsidP="00A873E3">
      <w:pPr>
        <w:spacing w:line="276"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Pr="00941BA4" w:rsidRDefault="00A873E3" w:rsidP="0060635E">
      <w:pPr>
        <w:spacing w:line="276" w:lineRule="auto"/>
        <w:ind w:firstLine="709"/>
        <w:jc w:val="both"/>
        <w:rPr>
          <w:b/>
          <w:i/>
          <w:sz w:val="28"/>
          <w:szCs w:val="28"/>
        </w:rPr>
      </w:pPr>
      <w:r>
        <w:rPr>
          <w:b/>
          <w:i/>
          <w:sz w:val="28"/>
          <w:szCs w:val="28"/>
        </w:rPr>
        <w:t>Тема 5</w:t>
      </w:r>
      <w:r w:rsidR="00677379" w:rsidRPr="00941BA4">
        <w:rPr>
          <w:b/>
          <w:i/>
          <w:sz w:val="28"/>
          <w:szCs w:val="28"/>
        </w:rPr>
        <w:t>. Организация научной работы со студентами.</w:t>
      </w:r>
    </w:p>
    <w:p w:rsidR="00677379" w:rsidRPr="00745015" w:rsidRDefault="00677379" w:rsidP="0060635E">
      <w:pPr>
        <w:spacing w:line="276" w:lineRule="auto"/>
        <w:ind w:firstLine="709"/>
        <w:jc w:val="both"/>
        <w:rPr>
          <w:sz w:val="28"/>
          <w:szCs w:val="28"/>
        </w:rPr>
      </w:pPr>
      <w:r w:rsidRPr="00F2623F">
        <w:rPr>
          <w:sz w:val="28"/>
          <w:szCs w:val="28"/>
        </w:rPr>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0635E">
      <w:pPr>
        <w:spacing w:line="276"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Pr="00941BA4" w:rsidRDefault="00A873E3" w:rsidP="0060635E">
      <w:pPr>
        <w:spacing w:line="276" w:lineRule="auto"/>
        <w:ind w:firstLine="709"/>
        <w:jc w:val="both"/>
        <w:rPr>
          <w:b/>
          <w:i/>
          <w:sz w:val="28"/>
          <w:szCs w:val="28"/>
        </w:rPr>
      </w:pPr>
      <w:r>
        <w:rPr>
          <w:b/>
          <w:i/>
          <w:sz w:val="28"/>
          <w:szCs w:val="28"/>
        </w:rPr>
        <w:t>Тема 6</w:t>
      </w:r>
      <w:r w:rsidR="00677379" w:rsidRPr="00941BA4">
        <w:rPr>
          <w:b/>
          <w:i/>
          <w:sz w:val="28"/>
          <w:szCs w:val="28"/>
        </w:rPr>
        <w:t>. Международная деятельность Финансового университета.</w:t>
      </w:r>
    </w:p>
    <w:p w:rsidR="00677379" w:rsidRPr="006D2C36" w:rsidRDefault="00677379" w:rsidP="0060635E">
      <w:pPr>
        <w:spacing w:line="276"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941BA4" w:rsidRDefault="00677379" w:rsidP="0060635E">
      <w:pPr>
        <w:spacing w:line="276" w:lineRule="auto"/>
        <w:ind w:firstLine="709"/>
        <w:jc w:val="both"/>
        <w:rPr>
          <w:b/>
          <w:i/>
          <w:sz w:val="28"/>
          <w:szCs w:val="28"/>
        </w:rPr>
      </w:pPr>
      <w:r w:rsidRPr="00941BA4">
        <w:rPr>
          <w:b/>
          <w:i/>
          <w:sz w:val="28"/>
          <w:szCs w:val="28"/>
        </w:rPr>
        <w:t xml:space="preserve">Тема </w:t>
      </w:r>
      <w:r w:rsidR="00A873E3">
        <w:rPr>
          <w:b/>
          <w:i/>
          <w:sz w:val="28"/>
          <w:szCs w:val="28"/>
        </w:rPr>
        <w:t>7</w:t>
      </w:r>
      <w:r w:rsidRPr="00941BA4">
        <w:rPr>
          <w:b/>
          <w:i/>
          <w:sz w:val="28"/>
          <w:szCs w:val="28"/>
        </w:rPr>
        <w:t>. История Финансового университета.</w:t>
      </w:r>
    </w:p>
    <w:p w:rsidR="00677379" w:rsidRPr="009648FF" w:rsidRDefault="00677379" w:rsidP="0060635E">
      <w:pPr>
        <w:spacing w:line="276"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24322F" w:rsidRDefault="00941BA4" w:rsidP="003732E9">
      <w:pPr>
        <w:tabs>
          <w:tab w:val="right" w:pos="9072"/>
        </w:tabs>
        <w:suppressAutoHyphens/>
        <w:jc w:val="both"/>
        <w:rPr>
          <w:rFonts w:eastAsia="Times New Roman"/>
          <w:iCs/>
          <w:sz w:val="28"/>
          <w:szCs w:val="28"/>
        </w:rPr>
      </w:pPr>
      <w:r>
        <w:rPr>
          <w:rFonts w:eastAsia="Times New Roman"/>
          <w:iCs/>
          <w:sz w:val="28"/>
          <w:szCs w:val="28"/>
        </w:rPr>
        <w:t>Очная, очно-заочная / заочная форма обучения</w:t>
      </w:r>
    </w:p>
    <w:tbl>
      <w:tblPr>
        <w:tblW w:w="546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5"/>
        <w:gridCol w:w="794"/>
        <w:gridCol w:w="990"/>
        <w:gridCol w:w="994"/>
        <w:gridCol w:w="1639"/>
        <w:gridCol w:w="1108"/>
        <w:gridCol w:w="1788"/>
      </w:tblGrid>
      <w:tr w:rsidR="00D77471" w:rsidRPr="007B6730" w:rsidTr="00EE1B37">
        <w:trPr>
          <w:cantSplit/>
          <w:trHeight w:val="260"/>
        </w:trPr>
        <w:tc>
          <w:tcPr>
            <w:tcW w:w="234" w:type="pct"/>
            <w:vMerge w:val="restart"/>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w:t>
            </w:r>
          </w:p>
          <w:p w:rsidR="00D77471" w:rsidRPr="00291E88" w:rsidRDefault="00D77471" w:rsidP="00EA326D">
            <w:pPr>
              <w:jc w:val="center"/>
              <w:rPr>
                <w:b/>
                <w:bCs/>
              </w:rPr>
            </w:pPr>
            <w:r w:rsidRPr="00291E88">
              <w:rPr>
                <w:b/>
                <w:bCs/>
              </w:rPr>
              <w:t>п/п</w:t>
            </w:r>
          </w:p>
        </w:tc>
        <w:tc>
          <w:tcPr>
            <w:tcW w:w="1183" w:type="pct"/>
            <w:vMerge w:val="restart"/>
            <w:tcBorders>
              <w:top w:val="single" w:sz="4" w:space="0" w:color="auto"/>
              <w:left w:val="single" w:sz="4" w:space="0" w:color="auto"/>
              <w:bottom w:val="single" w:sz="4" w:space="0" w:color="auto"/>
              <w:right w:val="single" w:sz="4" w:space="0" w:color="auto"/>
            </w:tcBorders>
            <w:hideMark/>
          </w:tcPr>
          <w:p w:rsidR="00D77471" w:rsidRPr="00291E88" w:rsidRDefault="00941BA4" w:rsidP="00EA326D">
            <w:pPr>
              <w:jc w:val="center"/>
              <w:rPr>
                <w:b/>
                <w:bCs/>
              </w:rPr>
            </w:pPr>
            <w:r>
              <w:rPr>
                <w:b/>
                <w:bCs/>
              </w:rPr>
              <w:t>Наименование тем (разделов)</w:t>
            </w:r>
            <w:r w:rsidR="00D77471" w:rsidRPr="00291E88">
              <w:rPr>
                <w:b/>
                <w:bCs/>
              </w:rPr>
              <w:t xml:space="preserve"> дисциплины</w:t>
            </w:r>
          </w:p>
        </w:tc>
        <w:tc>
          <w:tcPr>
            <w:tcW w:w="2707" w:type="pct"/>
            <w:gridSpan w:val="5"/>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Трудоемкость в часах</w:t>
            </w:r>
          </w:p>
        </w:tc>
        <w:tc>
          <w:tcPr>
            <w:tcW w:w="876" w:type="pct"/>
            <w:vMerge w:val="restart"/>
            <w:tcBorders>
              <w:top w:val="single" w:sz="4" w:space="0" w:color="auto"/>
              <w:left w:val="single" w:sz="4" w:space="0" w:color="auto"/>
              <w:right w:val="single" w:sz="4" w:space="0" w:color="auto"/>
            </w:tcBorders>
          </w:tcPr>
          <w:p w:rsidR="00D77471" w:rsidRPr="00291E88" w:rsidRDefault="00D77471" w:rsidP="00941BA4">
            <w:pPr>
              <w:jc w:val="center"/>
              <w:rPr>
                <w:b/>
                <w:bCs/>
              </w:rPr>
            </w:pPr>
            <w:r w:rsidRPr="00291E88">
              <w:rPr>
                <w:b/>
              </w:rPr>
              <w:t>Формы текущего контроля успеваемости</w:t>
            </w:r>
          </w:p>
        </w:tc>
      </w:tr>
      <w:tr w:rsidR="00D77471" w:rsidRPr="007B6730" w:rsidTr="00EE1B37">
        <w:trPr>
          <w:cantSplit/>
          <w:trHeight w:val="275"/>
        </w:trPr>
        <w:tc>
          <w:tcPr>
            <w:tcW w:w="234" w:type="pct"/>
            <w:vMerge/>
            <w:tcBorders>
              <w:top w:val="single" w:sz="4" w:space="0" w:color="auto"/>
              <w:left w:val="single" w:sz="4" w:space="0" w:color="auto"/>
              <w:bottom w:val="single" w:sz="4" w:space="0" w:color="auto"/>
              <w:right w:val="single" w:sz="4" w:space="0" w:color="auto"/>
            </w:tcBorders>
            <w:vAlign w:val="center"/>
            <w:hideMark/>
          </w:tcPr>
          <w:p w:rsidR="00D77471" w:rsidRPr="00291E88" w:rsidRDefault="00D77471" w:rsidP="00EA326D">
            <w:pPr>
              <w:rPr>
                <w:b/>
                <w:bCs/>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D77471" w:rsidRPr="00291E88" w:rsidRDefault="00D77471" w:rsidP="00EA326D">
            <w:pPr>
              <w:rPr>
                <w:b/>
                <w:bCs/>
              </w:rPr>
            </w:pPr>
          </w:p>
        </w:tc>
        <w:tc>
          <w:tcPr>
            <w:tcW w:w="389" w:type="pct"/>
            <w:vMerge w:val="restart"/>
            <w:tcBorders>
              <w:top w:val="single" w:sz="4" w:space="0" w:color="auto"/>
              <w:left w:val="single" w:sz="4" w:space="0" w:color="auto"/>
              <w:bottom w:val="single" w:sz="4" w:space="0" w:color="auto"/>
              <w:right w:val="single" w:sz="4" w:space="0" w:color="auto"/>
            </w:tcBorders>
            <w:hideMark/>
          </w:tcPr>
          <w:p w:rsidR="003732E9" w:rsidRDefault="00941BA4" w:rsidP="00941BA4">
            <w:pPr>
              <w:jc w:val="center"/>
              <w:rPr>
                <w:b/>
                <w:bCs/>
              </w:rPr>
            </w:pPr>
            <w:r>
              <w:rPr>
                <w:b/>
                <w:bCs/>
              </w:rPr>
              <w:t>Все</w:t>
            </w:r>
          </w:p>
          <w:p w:rsidR="00D77471" w:rsidRPr="00291E88" w:rsidRDefault="00941BA4" w:rsidP="00941BA4">
            <w:pPr>
              <w:jc w:val="center"/>
              <w:rPr>
                <w:b/>
                <w:bCs/>
              </w:rPr>
            </w:pPr>
            <w:proofErr w:type="spellStart"/>
            <w:r>
              <w:rPr>
                <w:b/>
                <w:bCs/>
              </w:rPr>
              <w:t>го</w:t>
            </w:r>
            <w:proofErr w:type="spellEnd"/>
            <w:r>
              <w:rPr>
                <w:b/>
                <w:bCs/>
              </w:rPr>
              <w:t>:</w:t>
            </w:r>
          </w:p>
        </w:tc>
        <w:tc>
          <w:tcPr>
            <w:tcW w:w="2318" w:type="pct"/>
            <w:gridSpan w:val="4"/>
            <w:tcBorders>
              <w:top w:val="single" w:sz="4" w:space="0" w:color="auto"/>
              <w:left w:val="single" w:sz="4" w:space="0" w:color="auto"/>
              <w:bottom w:val="single" w:sz="4" w:space="0" w:color="auto"/>
              <w:right w:val="single" w:sz="4" w:space="0" w:color="auto"/>
            </w:tcBorders>
            <w:hideMark/>
          </w:tcPr>
          <w:p w:rsidR="00D77471" w:rsidRPr="00291E88" w:rsidRDefault="00D77471" w:rsidP="00EA326D">
            <w:pPr>
              <w:jc w:val="center"/>
              <w:rPr>
                <w:b/>
                <w:bCs/>
              </w:rPr>
            </w:pPr>
            <w:r w:rsidRPr="00291E88">
              <w:rPr>
                <w:b/>
                <w:bCs/>
              </w:rPr>
              <w:t>Аудиторная работа</w:t>
            </w:r>
          </w:p>
        </w:tc>
        <w:tc>
          <w:tcPr>
            <w:tcW w:w="876" w:type="pct"/>
            <w:vMerge/>
            <w:tcBorders>
              <w:left w:val="single" w:sz="4" w:space="0" w:color="auto"/>
              <w:right w:val="single" w:sz="4" w:space="0" w:color="auto"/>
            </w:tcBorders>
          </w:tcPr>
          <w:p w:rsidR="00D77471" w:rsidRPr="00291E88" w:rsidRDefault="00D77471" w:rsidP="00EA326D">
            <w:pPr>
              <w:rPr>
                <w:bCs/>
              </w:rPr>
            </w:pPr>
          </w:p>
        </w:tc>
      </w:tr>
      <w:tr w:rsidR="00EE1B37" w:rsidRPr="007B6730" w:rsidTr="00EE1B37">
        <w:trPr>
          <w:cantSplit/>
          <w:trHeight w:val="371"/>
        </w:trPr>
        <w:tc>
          <w:tcPr>
            <w:tcW w:w="234"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389" w:type="pct"/>
            <w:vMerge/>
            <w:tcBorders>
              <w:top w:val="single" w:sz="4" w:space="0" w:color="auto"/>
              <w:left w:val="single" w:sz="4" w:space="0" w:color="auto"/>
              <w:bottom w:val="single" w:sz="4" w:space="0" w:color="auto"/>
              <w:right w:val="single" w:sz="4" w:space="0" w:color="auto"/>
            </w:tcBorders>
            <w:vAlign w:val="center"/>
            <w:hideMark/>
          </w:tcPr>
          <w:p w:rsidR="00EE1B37" w:rsidRPr="00291E88" w:rsidRDefault="00EE1B37" w:rsidP="00EA326D">
            <w:pPr>
              <w:rPr>
                <w:b/>
                <w:bCs/>
              </w:rPr>
            </w:pPr>
          </w:p>
        </w:tc>
        <w:tc>
          <w:tcPr>
            <w:tcW w:w="485"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jc w:val="center"/>
              <w:rPr>
                <w:bCs/>
              </w:rPr>
            </w:pPr>
            <w:r w:rsidRPr="00941BA4">
              <w:rPr>
                <w:bCs/>
              </w:rPr>
              <w:t xml:space="preserve">Общая, в </w:t>
            </w:r>
            <w:proofErr w:type="spellStart"/>
            <w:r w:rsidRPr="00941BA4">
              <w:rPr>
                <w:bCs/>
              </w:rPr>
              <w:t>т.ч</w:t>
            </w:r>
            <w:proofErr w:type="spellEnd"/>
            <w:r w:rsidRPr="00941BA4">
              <w:rPr>
                <w:bCs/>
              </w:rPr>
              <w:t>.:</w:t>
            </w:r>
          </w:p>
        </w:tc>
        <w:tc>
          <w:tcPr>
            <w:tcW w:w="487"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jc w:val="center"/>
              <w:rPr>
                <w:bCs/>
              </w:rPr>
            </w:pPr>
            <w:r w:rsidRPr="00941BA4">
              <w:rPr>
                <w:bCs/>
              </w:rPr>
              <w:t>Лекции</w:t>
            </w:r>
          </w:p>
        </w:tc>
        <w:tc>
          <w:tcPr>
            <w:tcW w:w="803" w:type="pct"/>
            <w:tcBorders>
              <w:top w:val="single" w:sz="4" w:space="0" w:color="auto"/>
              <w:left w:val="single" w:sz="4" w:space="0" w:color="auto"/>
              <w:bottom w:val="single" w:sz="4" w:space="0" w:color="auto"/>
              <w:right w:val="single" w:sz="4" w:space="0" w:color="auto"/>
            </w:tcBorders>
            <w:hideMark/>
          </w:tcPr>
          <w:p w:rsidR="00EE1B37" w:rsidRPr="00941BA4" w:rsidRDefault="00EE1B37" w:rsidP="00EA326D">
            <w:pPr>
              <w:ind w:right="-104"/>
              <w:jc w:val="center"/>
              <w:rPr>
                <w:bCs/>
              </w:rPr>
            </w:pPr>
            <w:r w:rsidRPr="00941BA4">
              <w:rPr>
                <w:bCs/>
              </w:rPr>
              <w:t>Семи</w:t>
            </w:r>
          </w:p>
          <w:p w:rsidR="00EE1B37" w:rsidRPr="00941BA4" w:rsidRDefault="00EE1B37" w:rsidP="00EA326D">
            <w:pPr>
              <w:ind w:right="-104"/>
              <w:jc w:val="center"/>
              <w:rPr>
                <w:bCs/>
              </w:rPr>
            </w:pPr>
            <w:r>
              <w:rPr>
                <w:bCs/>
              </w:rPr>
              <w:t>н</w:t>
            </w:r>
            <w:r w:rsidRPr="00941BA4">
              <w:rPr>
                <w:bCs/>
              </w:rPr>
              <w:t>ары, практические занятия</w:t>
            </w:r>
          </w:p>
          <w:p w:rsidR="00EE1B37" w:rsidRPr="00941BA4" w:rsidRDefault="00EE1B37" w:rsidP="003732E9">
            <w:pPr>
              <w:tabs>
                <w:tab w:val="left" w:pos="1812"/>
              </w:tabs>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291E88" w:rsidRDefault="00EE1B37" w:rsidP="00941BA4">
            <w:pPr>
              <w:jc w:val="center"/>
              <w:rPr>
                <w:b/>
                <w:bCs/>
              </w:rPr>
            </w:pPr>
            <w:proofErr w:type="spellStart"/>
            <w:r w:rsidRPr="00291E88">
              <w:rPr>
                <w:b/>
                <w:bCs/>
              </w:rPr>
              <w:t>Самостоя</w:t>
            </w:r>
            <w:proofErr w:type="spellEnd"/>
          </w:p>
          <w:p w:rsidR="00EE1B37" w:rsidRPr="00291E88" w:rsidRDefault="00EE1B37" w:rsidP="00941BA4">
            <w:pPr>
              <w:jc w:val="center"/>
              <w:rPr>
                <w:b/>
                <w:bCs/>
              </w:rPr>
            </w:pPr>
            <w:r w:rsidRPr="00291E88">
              <w:rPr>
                <w:b/>
                <w:bCs/>
              </w:rPr>
              <w:t>тельная</w:t>
            </w:r>
          </w:p>
          <w:p w:rsidR="00EE1B37" w:rsidRPr="00291E88" w:rsidRDefault="00EE1B37" w:rsidP="00941BA4">
            <w:pPr>
              <w:jc w:val="center"/>
              <w:rPr>
                <w:b/>
                <w:bCs/>
              </w:rPr>
            </w:pPr>
            <w:r w:rsidRPr="00291E88">
              <w:rPr>
                <w:b/>
                <w:bCs/>
              </w:rPr>
              <w:t>работа</w:t>
            </w:r>
          </w:p>
        </w:tc>
        <w:tc>
          <w:tcPr>
            <w:tcW w:w="876" w:type="pct"/>
            <w:vMerge/>
            <w:tcBorders>
              <w:left w:val="single" w:sz="4" w:space="0" w:color="auto"/>
              <w:bottom w:val="single" w:sz="4" w:space="0" w:color="auto"/>
              <w:right w:val="single" w:sz="4" w:space="0" w:color="auto"/>
            </w:tcBorders>
          </w:tcPr>
          <w:p w:rsidR="00EE1B37" w:rsidRPr="00291E88" w:rsidRDefault="00EE1B37" w:rsidP="00EA326D">
            <w:pPr>
              <w:rPr>
                <w:bCs/>
              </w:rPr>
            </w:pPr>
          </w:p>
        </w:tc>
      </w:tr>
      <w:tr w:rsidR="00EE1B37" w:rsidRPr="007B6730" w:rsidTr="00EE1B37">
        <w:trPr>
          <w:cantSplit/>
          <w:trHeight w:val="1231"/>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rsidRPr="00291E88">
              <w:t>1.</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 xml:space="preserve">Содержание образовательной программы, социальные партнеры, научные школы </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Pr>
                <w:bCs/>
              </w:rPr>
              <w:t>8</w:t>
            </w:r>
            <w:r w:rsidRPr="00941BA4">
              <w:rPr>
                <w:bCs/>
              </w:rPr>
              <w:t>/</w:t>
            </w:r>
            <w:r>
              <w:rPr>
                <w:bCs/>
              </w:rPr>
              <w:t>9</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Pr>
                <w:bCs/>
              </w:rPr>
              <w:t>2/1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6/</w:t>
            </w:r>
            <w:r w:rsidRPr="00941BA4">
              <w:rPr>
                <w:bCs/>
              </w:rPr>
              <w:t>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Дискуссия, обсуждение практических ситуаций</w:t>
            </w:r>
          </w:p>
        </w:tc>
      </w:tr>
      <w:tr w:rsidR="00EE1B37" w:rsidRPr="007B6730" w:rsidTr="00EE1B37">
        <w:trPr>
          <w:cantSplit/>
          <w:trHeight w:val="1246"/>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rsidRPr="00291E88">
              <w:t>2.</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 xml:space="preserve">Организация учебного процесса и основные нормативные акты </w:t>
            </w:r>
            <w:proofErr w:type="spellStart"/>
            <w:r w:rsidRPr="00291E88">
              <w:t>Финуниверситета</w:t>
            </w:r>
            <w:proofErr w:type="spellEnd"/>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10</w:t>
            </w:r>
            <w:r w:rsidRPr="00941BA4">
              <w:rPr>
                <w:bCs/>
              </w:rPr>
              <w:t>/9</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6/</w:t>
            </w:r>
            <w:r w:rsidRPr="00941BA4">
              <w:rPr>
                <w:bCs/>
              </w:rPr>
              <w:t>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pStyle w:val="Default"/>
            </w:pPr>
            <w:r w:rsidRPr="00291E88">
              <w:t>Обсуждение практических ситуаций, Групповая презентация</w:t>
            </w:r>
          </w:p>
        </w:tc>
      </w:tr>
      <w:tr w:rsidR="00EE1B37" w:rsidRPr="007B6730" w:rsidTr="00EE1B37">
        <w:trPr>
          <w:cantSplit/>
          <w:trHeight w:val="1246"/>
        </w:trPr>
        <w:tc>
          <w:tcPr>
            <w:tcW w:w="234" w:type="pct"/>
            <w:tcBorders>
              <w:top w:val="single" w:sz="4" w:space="0" w:color="auto"/>
              <w:left w:val="single" w:sz="4" w:space="0" w:color="auto"/>
              <w:bottom w:val="single" w:sz="4" w:space="0" w:color="auto"/>
              <w:right w:val="single" w:sz="4" w:space="0" w:color="auto"/>
            </w:tcBorders>
          </w:tcPr>
          <w:p w:rsidR="00EE1B37" w:rsidRPr="00EE1B37" w:rsidRDefault="00EE1B37" w:rsidP="00EA326D">
            <w:pPr>
              <w:jc w:val="center"/>
            </w:pPr>
            <w:r w:rsidRPr="00EE1B37">
              <w:t>3.</w:t>
            </w:r>
          </w:p>
        </w:tc>
        <w:tc>
          <w:tcPr>
            <w:tcW w:w="1183" w:type="pct"/>
            <w:tcBorders>
              <w:top w:val="single" w:sz="4" w:space="0" w:color="auto"/>
              <w:left w:val="single" w:sz="4" w:space="0" w:color="auto"/>
              <w:bottom w:val="single" w:sz="4" w:space="0" w:color="auto"/>
              <w:right w:val="single" w:sz="4" w:space="0" w:color="auto"/>
            </w:tcBorders>
          </w:tcPr>
          <w:p w:rsidR="00EE1B37" w:rsidRPr="00EE1B37" w:rsidRDefault="00EE1B37" w:rsidP="00EA326D">
            <w:r w:rsidRPr="00EE1B37">
              <w:rPr>
                <w:rFonts w:eastAsia="Calibri"/>
                <w:lang w:eastAsia="en-US"/>
              </w:rPr>
              <w:t>Психологическое сопровождение обучающихся</w:t>
            </w:r>
          </w:p>
        </w:tc>
        <w:tc>
          <w:tcPr>
            <w:tcW w:w="389"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485"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487"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2/2</w:t>
            </w:r>
          </w:p>
        </w:tc>
        <w:tc>
          <w:tcPr>
            <w:tcW w:w="803"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w:t>
            </w:r>
          </w:p>
          <w:p w:rsidR="00EE1B37"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Default="00EE1B37" w:rsidP="00EA326D">
            <w:pPr>
              <w:jc w:val="center"/>
              <w:rPr>
                <w:bCs/>
              </w:rPr>
            </w:pPr>
            <w:r>
              <w:rPr>
                <w:bCs/>
              </w:rPr>
              <w:t>-/-</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pStyle w:val="Default"/>
            </w:pPr>
            <w:r w:rsidRPr="00291E88">
              <w:t>Обсуждение практических ситуаций, Групповая презентация</w:t>
            </w:r>
          </w:p>
        </w:tc>
      </w:tr>
      <w:tr w:rsidR="00EE1B37" w:rsidRPr="007B6730" w:rsidTr="00EE1B37">
        <w:trPr>
          <w:cantSplit/>
          <w:trHeight w:val="1231"/>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4</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r w:rsidRPr="00291E88">
              <w:t>Организационная структура и органы управления Финансовым университетом</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3</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2</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тест</w:t>
            </w:r>
          </w:p>
        </w:tc>
      </w:tr>
      <w:tr w:rsidR="00EE1B37" w:rsidRPr="007B6730" w:rsidTr="00EE1B37">
        <w:trPr>
          <w:cantSplit/>
          <w:trHeight w:val="623"/>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5</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rPr>
                <w:bCs/>
              </w:rPr>
            </w:pPr>
            <w:r w:rsidRPr="00291E88">
              <w:t>Организация научной работы со студентами</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4/</w:t>
            </w:r>
            <w:r w:rsidRPr="00941BA4">
              <w:rPr>
                <w:bCs/>
              </w:rPr>
              <w:t>5</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Pr>
                <w:bCs/>
              </w:rPr>
              <w:t>2/</w:t>
            </w:r>
            <w:r w:rsidRPr="00941BA4">
              <w:rPr>
                <w:bCs/>
              </w:rPr>
              <w:t>4</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Дискуссия, обсуждение практических ситуаций</w:t>
            </w:r>
          </w:p>
        </w:tc>
      </w:tr>
      <w:tr w:rsidR="00EE1B37" w:rsidRPr="007B6730" w:rsidTr="00EE1B37">
        <w:trPr>
          <w:cantSplit/>
          <w:trHeight w:val="927"/>
        </w:trPr>
        <w:tc>
          <w:tcPr>
            <w:tcW w:w="234"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pPr>
            <w:r>
              <w:t>6</w:t>
            </w:r>
            <w:r w:rsidRPr="00291E88">
              <w:t>.</w:t>
            </w:r>
          </w:p>
        </w:tc>
        <w:tc>
          <w:tcPr>
            <w:tcW w:w="1183" w:type="pct"/>
            <w:tcBorders>
              <w:top w:val="single" w:sz="4" w:space="0" w:color="auto"/>
              <w:left w:val="single" w:sz="4" w:space="0" w:color="auto"/>
              <w:bottom w:val="single" w:sz="4" w:space="0" w:color="auto"/>
              <w:right w:val="single" w:sz="4" w:space="0" w:color="auto"/>
            </w:tcBorders>
          </w:tcPr>
          <w:p w:rsidR="00EE1B37" w:rsidRPr="00291E88" w:rsidRDefault="00EE1B37" w:rsidP="00EA326D">
            <w:r w:rsidRPr="00291E88">
              <w:t>Международная деятельность Финансового университета</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4</w:t>
            </w:r>
            <w:r>
              <w:rPr>
                <w:bCs/>
              </w:rPr>
              <w:t>/</w:t>
            </w:r>
            <w:r w:rsidRPr="00941BA4">
              <w:rPr>
                <w:bCs/>
              </w:rPr>
              <w:t>3</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w:t>
            </w: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2</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Обсуждение практических ситуаций</w:t>
            </w:r>
          </w:p>
        </w:tc>
      </w:tr>
      <w:tr w:rsidR="00EE1B37" w:rsidRPr="007B6730" w:rsidTr="00EE1B37">
        <w:trPr>
          <w:cantSplit/>
          <w:trHeight w:val="608"/>
        </w:trPr>
        <w:tc>
          <w:tcPr>
            <w:tcW w:w="234" w:type="pct"/>
            <w:tcBorders>
              <w:top w:val="single" w:sz="4" w:space="0" w:color="auto"/>
              <w:left w:val="single" w:sz="4" w:space="0" w:color="auto"/>
              <w:bottom w:val="single" w:sz="4" w:space="0" w:color="auto"/>
              <w:right w:val="single" w:sz="4" w:space="0" w:color="auto"/>
            </w:tcBorders>
            <w:hideMark/>
          </w:tcPr>
          <w:p w:rsidR="00EE1B37" w:rsidRPr="00291E88" w:rsidRDefault="00EE1B37" w:rsidP="00EA326D">
            <w:pPr>
              <w:jc w:val="center"/>
            </w:pPr>
            <w:r>
              <w:t>7</w:t>
            </w:r>
            <w:r w:rsidRPr="00291E88">
              <w:t>.</w:t>
            </w:r>
          </w:p>
        </w:tc>
        <w:tc>
          <w:tcPr>
            <w:tcW w:w="1183" w:type="pct"/>
            <w:tcBorders>
              <w:top w:val="single" w:sz="4" w:space="0" w:color="auto"/>
              <w:left w:val="single" w:sz="4" w:space="0" w:color="auto"/>
              <w:bottom w:val="single" w:sz="4" w:space="0" w:color="auto"/>
              <w:right w:val="single" w:sz="4" w:space="0" w:color="auto"/>
            </w:tcBorders>
            <w:hideMark/>
          </w:tcPr>
          <w:p w:rsidR="00EE1B37" w:rsidRPr="00291E88" w:rsidRDefault="00EE1B37" w:rsidP="00EA326D">
            <w:pPr>
              <w:rPr>
                <w:bCs/>
              </w:rPr>
            </w:pPr>
            <w:r w:rsidRPr="00291E88">
              <w:t>История Финансового университета</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sidRPr="00941BA4">
              <w:rPr>
                <w:bCs/>
              </w:rPr>
              <w:t>4</w:t>
            </w:r>
            <w:r>
              <w:rPr>
                <w:bCs/>
              </w:rPr>
              <w:t>/5</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EE1B37">
            <w:pPr>
              <w:jc w:val="center"/>
              <w:rPr>
                <w:bCs/>
              </w:rPr>
            </w:pPr>
            <w:r w:rsidRPr="00941BA4">
              <w:rPr>
                <w:bCs/>
              </w:rPr>
              <w:t>2</w:t>
            </w:r>
            <w:r>
              <w:rPr>
                <w:bCs/>
              </w:rPr>
              <w:t>/1</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w:t>
            </w:r>
            <w:r>
              <w:rPr>
                <w:bCs/>
              </w:rPr>
              <w:t>/</w:t>
            </w:r>
            <w:r w:rsidRPr="00941BA4">
              <w:rPr>
                <w:bCs/>
              </w:rPr>
              <w:t>1</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w:t>
            </w:r>
            <w:r>
              <w:rPr>
                <w:bCs/>
              </w:rPr>
              <w:t>/</w:t>
            </w:r>
            <w:r w:rsidRPr="00941BA4">
              <w:rPr>
                <w:bCs/>
              </w:rPr>
              <w:t>4</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tabs>
                <w:tab w:val="right" w:pos="851"/>
              </w:tabs>
            </w:pPr>
            <w:r w:rsidRPr="00291E88">
              <w:t xml:space="preserve">Обсуждение практических ситуаций, </w:t>
            </w:r>
          </w:p>
        </w:tc>
      </w:tr>
      <w:tr w:rsidR="00EE1B37" w:rsidRPr="007B6730" w:rsidTr="00EE1B37">
        <w:trPr>
          <w:cantSplit/>
          <w:trHeight w:val="318"/>
        </w:trPr>
        <w:tc>
          <w:tcPr>
            <w:tcW w:w="1417" w:type="pct"/>
            <w:gridSpan w:val="2"/>
            <w:tcBorders>
              <w:top w:val="single" w:sz="4" w:space="0" w:color="auto"/>
              <w:left w:val="single" w:sz="4" w:space="0" w:color="auto"/>
              <w:bottom w:val="single" w:sz="4" w:space="0" w:color="auto"/>
              <w:right w:val="single" w:sz="4" w:space="0" w:color="auto"/>
            </w:tcBorders>
            <w:hideMark/>
          </w:tcPr>
          <w:p w:rsidR="00EE1B37" w:rsidRPr="003732E9" w:rsidRDefault="00EE1B37" w:rsidP="00EA326D">
            <w:pPr>
              <w:jc w:val="both"/>
              <w:rPr>
                <w:bCs/>
              </w:rPr>
            </w:pPr>
            <w:r w:rsidRPr="003732E9">
              <w:rPr>
                <w:bCs/>
              </w:rPr>
              <w:t>В целом по дисциплине</w:t>
            </w:r>
          </w:p>
        </w:tc>
        <w:tc>
          <w:tcPr>
            <w:tcW w:w="389"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lang w:val="en-US"/>
              </w:rPr>
            </w:pPr>
            <w:r w:rsidRPr="00941BA4">
              <w:rPr>
                <w:bCs/>
              </w:rPr>
              <w:t>36</w:t>
            </w:r>
          </w:p>
        </w:tc>
        <w:tc>
          <w:tcPr>
            <w:tcW w:w="485" w:type="pct"/>
            <w:tcBorders>
              <w:top w:val="single" w:sz="4" w:space="0" w:color="auto"/>
              <w:left w:val="single" w:sz="4" w:space="0" w:color="auto"/>
              <w:bottom w:val="single" w:sz="4" w:space="0" w:color="auto"/>
              <w:right w:val="single" w:sz="4" w:space="0" w:color="auto"/>
            </w:tcBorders>
          </w:tcPr>
          <w:p w:rsidR="00EE1B37" w:rsidRPr="00941BA4" w:rsidRDefault="00EE1B37" w:rsidP="003732E9">
            <w:pPr>
              <w:jc w:val="center"/>
              <w:rPr>
                <w:bCs/>
              </w:rPr>
            </w:pPr>
            <w:r w:rsidRPr="00941BA4">
              <w:rPr>
                <w:bCs/>
              </w:rPr>
              <w:t>16</w:t>
            </w:r>
            <w:r>
              <w:rPr>
                <w:bCs/>
              </w:rPr>
              <w:t>/</w:t>
            </w:r>
            <w:r w:rsidRPr="00941BA4">
              <w:rPr>
                <w:bCs/>
              </w:rPr>
              <w:t>8</w:t>
            </w:r>
          </w:p>
        </w:tc>
        <w:tc>
          <w:tcPr>
            <w:tcW w:w="487"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lang w:val="en-US"/>
              </w:rPr>
            </w:pPr>
            <w:r w:rsidRPr="00941BA4">
              <w:rPr>
                <w:bCs/>
              </w:rPr>
              <w:t>12/2</w:t>
            </w:r>
          </w:p>
        </w:tc>
        <w:tc>
          <w:tcPr>
            <w:tcW w:w="80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ind w:right="-17"/>
              <w:jc w:val="center"/>
              <w:rPr>
                <w:bCs/>
                <w:lang w:val="en-US"/>
              </w:rPr>
            </w:pPr>
            <w:r w:rsidRPr="00941BA4">
              <w:rPr>
                <w:bCs/>
              </w:rPr>
              <w:t>4</w:t>
            </w:r>
            <w:r>
              <w:rPr>
                <w:bCs/>
              </w:rPr>
              <w:t>/</w:t>
            </w:r>
            <w:r w:rsidRPr="00941BA4">
              <w:rPr>
                <w:bCs/>
              </w:rPr>
              <w:t>6</w:t>
            </w:r>
          </w:p>
          <w:p w:rsidR="00EE1B37" w:rsidRPr="00941BA4" w:rsidRDefault="00EE1B37" w:rsidP="00EA326D">
            <w:pPr>
              <w:jc w:val="center"/>
              <w:rPr>
                <w:bCs/>
              </w:rPr>
            </w:pPr>
          </w:p>
        </w:tc>
        <w:tc>
          <w:tcPr>
            <w:tcW w:w="543" w:type="pct"/>
            <w:tcBorders>
              <w:top w:val="single" w:sz="4" w:space="0" w:color="auto"/>
              <w:left w:val="single" w:sz="4" w:space="0" w:color="auto"/>
              <w:bottom w:val="single" w:sz="4" w:space="0" w:color="auto"/>
              <w:right w:val="single" w:sz="4" w:space="0" w:color="auto"/>
            </w:tcBorders>
          </w:tcPr>
          <w:p w:rsidR="00EE1B37" w:rsidRPr="00941BA4" w:rsidRDefault="00EE1B37" w:rsidP="00EA326D">
            <w:pPr>
              <w:jc w:val="center"/>
              <w:rPr>
                <w:bCs/>
              </w:rPr>
            </w:pPr>
            <w:r w:rsidRPr="00941BA4">
              <w:rPr>
                <w:bCs/>
              </w:rPr>
              <w:t>20</w:t>
            </w:r>
            <w:r>
              <w:rPr>
                <w:bCs/>
              </w:rPr>
              <w:t>/</w:t>
            </w:r>
            <w:r w:rsidRPr="00941BA4">
              <w:rPr>
                <w:bCs/>
              </w:rPr>
              <w:t>28</w:t>
            </w:r>
          </w:p>
        </w:tc>
        <w:tc>
          <w:tcPr>
            <w:tcW w:w="876" w:type="pct"/>
            <w:tcBorders>
              <w:top w:val="single" w:sz="4" w:space="0" w:color="auto"/>
              <w:left w:val="single" w:sz="4" w:space="0" w:color="auto"/>
              <w:bottom w:val="single" w:sz="4" w:space="0" w:color="auto"/>
              <w:right w:val="single" w:sz="4" w:space="0" w:color="auto"/>
            </w:tcBorders>
          </w:tcPr>
          <w:p w:rsidR="00EE1B37" w:rsidRPr="00291E88" w:rsidRDefault="00EE1B37" w:rsidP="00EA326D">
            <w:pPr>
              <w:jc w:val="center"/>
              <w:rPr>
                <w:bCs/>
              </w:rPr>
            </w:pPr>
            <w:r>
              <w:rPr>
                <w:bCs/>
              </w:rPr>
              <w:t>-</w:t>
            </w: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Default="005B70F7" w:rsidP="003732E9">
      <w:pPr>
        <w:widowControl w:val="0"/>
        <w:tabs>
          <w:tab w:val="right" w:pos="9072"/>
        </w:tabs>
        <w:spacing w:line="360" w:lineRule="auto"/>
        <w:ind w:firstLine="993"/>
        <w:jc w:val="both"/>
        <w:rPr>
          <w:rFonts w:eastAsia="Calibri"/>
          <w:b/>
          <w:sz w:val="28"/>
          <w:szCs w:val="28"/>
          <w:lang w:eastAsia="ar-SA"/>
        </w:rPr>
      </w:pPr>
      <w:bookmarkStart w:id="19" w:name="_Toc505176230"/>
      <w:bookmarkStart w:id="20" w:name="_Toc516149304"/>
      <w:r w:rsidRPr="005B70F7">
        <w:rPr>
          <w:rFonts w:eastAsia="Calibri"/>
          <w:b/>
          <w:sz w:val="28"/>
          <w:szCs w:val="28"/>
          <w:lang w:eastAsia="ar-SA"/>
        </w:rPr>
        <w:t>5.3. Содержание семинаров, практических занятий</w:t>
      </w:r>
      <w:bookmarkEnd w:id="19"/>
      <w:bookmarkEnd w:id="20"/>
    </w:p>
    <w:p w:rsidR="00EE1B37" w:rsidRPr="005B70F7" w:rsidRDefault="00EE1B37" w:rsidP="003732E9">
      <w:pPr>
        <w:widowControl w:val="0"/>
        <w:tabs>
          <w:tab w:val="right" w:pos="9072"/>
        </w:tabs>
        <w:spacing w:line="360" w:lineRule="auto"/>
        <w:ind w:firstLine="993"/>
        <w:jc w:val="both"/>
        <w:rPr>
          <w:rFonts w:eastAsia="Calibri"/>
          <w:b/>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4976"/>
        <w:gridCol w:w="2489"/>
      </w:tblGrid>
      <w:tr w:rsidR="005B70F7" w:rsidRPr="005B70F7" w:rsidTr="003732E9">
        <w:tc>
          <w:tcPr>
            <w:tcW w:w="2742"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Наименование тем (разделов) дисциплины</w:t>
            </w:r>
          </w:p>
        </w:tc>
        <w:tc>
          <w:tcPr>
            <w:tcW w:w="4976"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89" w:type="dxa"/>
            <w:shd w:val="clear" w:color="auto" w:fill="auto"/>
            <w:noWrap/>
          </w:tcPr>
          <w:p w:rsidR="005B70F7" w:rsidRPr="005B70F7" w:rsidRDefault="005B70F7" w:rsidP="003732E9">
            <w:pPr>
              <w:widowControl w:val="0"/>
              <w:autoSpaceDE w:val="0"/>
              <w:autoSpaceDN w:val="0"/>
              <w:adjustRightInd w:val="0"/>
              <w:jc w:val="center"/>
              <w:rPr>
                <w:rFonts w:eastAsia="Times New Roman"/>
                <w:b/>
              </w:rPr>
            </w:pPr>
            <w:r w:rsidRPr="005B70F7">
              <w:rPr>
                <w:rFonts w:eastAsia="Times New Roman"/>
                <w:b/>
              </w:rPr>
              <w:t>Формы проведения занятий</w:t>
            </w:r>
          </w:p>
        </w:tc>
      </w:tr>
      <w:tr w:rsidR="005B70F7" w:rsidRPr="005B70F7" w:rsidTr="003732E9">
        <w:tc>
          <w:tcPr>
            <w:tcW w:w="2742" w:type="dxa"/>
            <w:shd w:val="clear" w:color="auto" w:fill="auto"/>
            <w:noWrap/>
          </w:tcPr>
          <w:p w:rsidR="005B70F7" w:rsidRPr="005B70F7" w:rsidRDefault="005B70F7" w:rsidP="003732E9">
            <w:pPr>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4976" w:type="dxa"/>
            <w:shd w:val="clear" w:color="auto" w:fill="auto"/>
            <w:noWrap/>
          </w:tcPr>
          <w:p w:rsidR="0054052A" w:rsidRPr="0054052A" w:rsidRDefault="004E57E5" w:rsidP="003732E9">
            <w:pPr>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3732E9">
            <w:pPr>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3732E9">
            <w:pPr>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3732E9">
            <w:pPr>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w:t>
            </w:r>
            <w:proofErr w:type="spellStart"/>
            <w:r w:rsidR="0054052A" w:rsidRPr="0054052A">
              <w:rPr>
                <w:rFonts w:eastAsia="Times New Roman"/>
              </w:rPr>
              <w:t>бакалавриата</w:t>
            </w:r>
            <w:proofErr w:type="spellEnd"/>
            <w:r>
              <w:rPr>
                <w:rFonts w:eastAsia="Times New Roman"/>
              </w:rPr>
              <w:t>.</w:t>
            </w:r>
            <w:r w:rsidR="0054052A" w:rsidRPr="0054052A">
              <w:rPr>
                <w:rFonts w:eastAsia="Times New Roman"/>
              </w:rPr>
              <w:t xml:space="preserve"> </w:t>
            </w:r>
          </w:p>
          <w:p w:rsidR="004E57E5" w:rsidRDefault="004E57E5" w:rsidP="003732E9">
            <w:pPr>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3732E9">
            <w:pPr>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3732E9">
            <w:pPr>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3732E9">
        <w:tc>
          <w:tcPr>
            <w:tcW w:w="2742" w:type="dxa"/>
            <w:shd w:val="clear" w:color="auto" w:fill="auto"/>
            <w:noWrap/>
          </w:tcPr>
          <w:p w:rsidR="005B70F7" w:rsidRPr="005B70F7" w:rsidRDefault="004E57E5" w:rsidP="003732E9">
            <w:pPr>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 xml:space="preserve">Организация учебного процесса и основные нормативные акты </w:t>
            </w:r>
            <w:proofErr w:type="spellStart"/>
            <w:r w:rsidRPr="004E57E5">
              <w:rPr>
                <w:rFonts w:eastAsia="Calibri"/>
                <w:lang w:eastAsia="ar-SA"/>
              </w:rPr>
              <w:t>Финуниверситета</w:t>
            </w:r>
            <w:proofErr w:type="spellEnd"/>
            <w:r w:rsidRPr="004E57E5">
              <w:rPr>
                <w:rFonts w:eastAsia="Calibri"/>
                <w:lang w:eastAsia="ar-SA"/>
              </w:rPr>
              <w:t>.</w:t>
            </w:r>
          </w:p>
        </w:tc>
        <w:tc>
          <w:tcPr>
            <w:tcW w:w="4976" w:type="dxa"/>
            <w:shd w:val="clear" w:color="auto" w:fill="auto"/>
            <w:noWrap/>
          </w:tcPr>
          <w:p w:rsidR="007F2B95" w:rsidRDefault="005B70F7" w:rsidP="003732E9">
            <w:pPr>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3732E9">
            <w:pPr>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3732E9">
            <w:pPr>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3732E9">
            <w:pPr>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3732E9">
            <w:pPr>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5B70F7" w:rsidRPr="005B70F7" w:rsidTr="003732E9">
        <w:tc>
          <w:tcPr>
            <w:tcW w:w="2742" w:type="dxa"/>
            <w:shd w:val="clear" w:color="auto" w:fill="auto"/>
            <w:noWrap/>
          </w:tcPr>
          <w:p w:rsidR="005B70F7" w:rsidRPr="005B70F7" w:rsidRDefault="004E57E5" w:rsidP="00EE1B37">
            <w:pPr>
              <w:widowControl w:val="0"/>
              <w:autoSpaceDE w:val="0"/>
              <w:autoSpaceDN w:val="0"/>
              <w:adjustRightInd w:val="0"/>
              <w:rPr>
                <w:rFonts w:eastAsia="Calibri"/>
                <w:lang w:eastAsia="ar-SA"/>
              </w:rPr>
            </w:pPr>
            <w:r w:rsidRPr="004E57E5">
              <w:rPr>
                <w:rFonts w:eastAsia="Calibri"/>
                <w:lang w:eastAsia="ar-SA"/>
              </w:rPr>
              <w:t xml:space="preserve">Тема </w:t>
            </w:r>
            <w:r w:rsidR="00EE1B37">
              <w:rPr>
                <w:rFonts w:eastAsia="Calibri"/>
                <w:lang w:eastAsia="ar-SA"/>
              </w:rPr>
              <w:t>4</w:t>
            </w:r>
            <w:r w:rsidRPr="004E57E5">
              <w:rPr>
                <w:rFonts w:eastAsia="Calibri"/>
                <w:lang w:eastAsia="ar-SA"/>
              </w:rPr>
              <w:t>. Организационная структура и органы упра</w:t>
            </w:r>
            <w:r>
              <w:rPr>
                <w:rFonts w:eastAsia="Calibri"/>
                <w:lang w:eastAsia="ar-SA"/>
              </w:rPr>
              <w:t>вления Финансовым университетом</w:t>
            </w:r>
          </w:p>
        </w:tc>
        <w:tc>
          <w:tcPr>
            <w:tcW w:w="4976" w:type="dxa"/>
            <w:shd w:val="clear" w:color="auto" w:fill="auto"/>
            <w:noWrap/>
          </w:tcPr>
          <w:p w:rsidR="007F2B95" w:rsidRDefault="007F2B95" w:rsidP="003732E9">
            <w:pPr>
              <w:widowControl w:val="0"/>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3732E9">
            <w:pPr>
              <w:widowControl w:val="0"/>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3732E9">
            <w:pPr>
              <w:widowControl w:val="0"/>
              <w:jc w:val="both"/>
              <w:rPr>
                <w:rFonts w:eastAsia="Calibri"/>
                <w:bCs/>
                <w:lang w:eastAsia="ar-SA"/>
              </w:rPr>
            </w:pPr>
            <w:r>
              <w:rPr>
                <w:rFonts w:eastAsia="Calibri"/>
                <w:bCs/>
                <w:lang w:eastAsia="ar-SA"/>
              </w:rPr>
              <w:t>3. Внеаудиторная работа со студентами.</w:t>
            </w:r>
          </w:p>
          <w:p w:rsidR="007F2B95" w:rsidRDefault="007F2B95" w:rsidP="003732E9">
            <w:pPr>
              <w:widowControl w:val="0"/>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3732E9">
            <w:pPr>
              <w:widowControl w:val="0"/>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3732E9">
        <w:tc>
          <w:tcPr>
            <w:tcW w:w="2742" w:type="dxa"/>
            <w:shd w:val="clear" w:color="auto" w:fill="auto"/>
            <w:noWrap/>
          </w:tcPr>
          <w:p w:rsidR="004E57E5" w:rsidRPr="004E57E5" w:rsidRDefault="005B70F7" w:rsidP="003732E9">
            <w:pPr>
              <w:widowControl w:val="0"/>
              <w:ind w:firstLine="22"/>
            </w:pPr>
            <w:r w:rsidRPr="004E57E5">
              <w:rPr>
                <w:rFonts w:eastAsia="Calibri"/>
                <w:lang w:eastAsia="ar-SA"/>
              </w:rPr>
              <w:t xml:space="preserve">Тема </w:t>
            </w:r>
            <w:r w:rsidR="00EE1B37">
              <w:rPr>
                <w:rFonts w:eastAsia="Calibri"/>
                <w:lang w:eastAsia="ar-SA"/>
              </w:rPr>
              <w:t>5</w:t>
            </w:r>
            <w:r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3732E9">
            <w:pPr>
              <w:widowControl w:val="0"/>
              <w:autoSpaceDE w:val="0"/>
              <w:autoSpaceDN w:val="0"/>
              <w:adjustRightInd w:val="0"/>
              <w:rPr>
                <w:rFonts w:eastAsia="Calibri"/>
                <w:lang w:eastAsia="ar-SA"/>
              </w:rPr>
            </w:pPr>
          </w:p>
        </w:tc>
        <w:tc>
          <w:tcPr>
            <w:tcW w:w="4976" w:type="dxa"/>
            <w:shd w:val="clear" w:color="auto" w:fill="auto"/>
            <w:noWrap/>
          </w:tcPr>
          <w:p w:rsidR="007F2B95" w:rsidRDefault="007F2B95" w:rsidP="003732E9">
            <w:pPr>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3732E9">
            <w:pPr>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3732E9">
            <w:pPr>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3732E9">
            <w:pPr>
              <w:widowControl w:val="0"/>
              <w:autoSpaceDE w:val="0"/>
              <w:autoSpaceDN w:val="0"/>
              <w:adjustRightInd w:val="0"/>
              <w:jc w:val="both"/>
              <w:rPr>
                <w:rFonts w:eastAsia="Times New Roman"/>
                <w:bCs/>
              </w:rPr>
            </w:pP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3732E9">
        <w:tc>
          <w:tcPr>
            <w:tcW w:w="2742" w:type="dxa"/>
            <w:shd w:val="clear" w:color="auto" w:fill="auto"/>
            <w:noWrap/>
          </w:tcPr>
          <w:p w:rsidR="005B70F7" w:rsidRPr="005B70F7" w:rsidRDefault="004E57E5" w:rsidP="00EE1B37">
            <w:pPr>
              <w:widowControl w:val="0"/>
              <w:autoSpaceDE w:val="0"/>
              <w:autoSpaceDN w:val="0"/>
              <w:adjustRightInd w:val="0"/>
              <w:rPr>
                <w:rFonts w:eastAsia="Calibri"/>
                <w:lang w:eastAsia="ar-SA"/>
              </w:rPr>
            </w:pPr>
            <w:r w:rsidRPr="004E57E5">
              <w:rPr>
                <w:rFonts w:eastAsia="Calibri"/>
                <w:lang w:eastAsia="ar-SA"/>
              </w:rPr>
              <w:t xml:space="preserve">Тема </w:t>
            </w:r>
            <w:r w:rsidR="00EE1B37">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4976" w:type="dxa"/>
            <w:shd w:val="clear" w:color="auto" w:fill="auto"/>
            <w:noWrap/>
          </w:tcPr>
          <w:p w:rsidR="007F2B95" w:rsidRDefault="007F2B95" w:rsidP="003732E9">
            <w:pPr>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004E57E5" w:rsidRPr="004E57E5">
              <w:rPr>
                <w:rFonts w:eastAsia="Times New Roman"/>
                <w:bCs/>
              </w:rPr>
              <w:t xml:space="preserve">с зарубежными вузами-партнерами </w:t>
            </w:r>
          </w:p>
          <w:p w:rsidR="007F2B95" w:rsidRDefault="007F2B95" w:rsidP="003732E9">
            <w:pPr>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3732E9">
            <w:pPr>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Приложение к диплому </w:t>
            </w:r>
            <w:proofErr w:type="spellStart"/>
            <w:r w:rsidR="004E57E5" w:rsidRPr="004E57E5">
              <w:rPr>
                <w:rFonts w:eastAsia="Times New Roman"/>
                <w:bCs/>
              </w:rPr>
              <w:t>Финуниверситета</w:t>
            </w:r>
            <w:proofErr w:type="spellEnd"/>
            <w:r w:rsidR="004E57E5" w:rsidRPr="004E57E5">
              <w:rPr>
                <w:rFonts w:eastAsia="Times New Roman"/>
                <w:bCs/>
              </w:rPr>
              <w:t>,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3732E9">
            <w:pPr>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3732E9">
        <w:tc>
          <w:tcPr>
            <w:tcW w:w="2742" w:type="dxa"/>
            <w:shd w:val="clear" w:color="auto" w:fill="auto"/>
            <w:noWrap/>
          </w:tcPr>
          <w:p w:rsidR="005B70F7" w:rsidRPr="005B70F7" w:rsidRDefault="005B70F7" w:rsidP="00EE1B37">
            <w:pPr>
              <w:widowControl w:val="0"/>
              <w:autoSpaceDE w:val="0"/>
              <w:autoSpaceDN w:val="0"/>
              <w:adjustRightInd w:val="0"/>
              <w:rPr>
                <w:rFonts w:eastAsia="Calibri"/>
                <w:lang w:eastAsia="ar-SA"/>
              </w:rPr>
            </w:pPr>
            <w:r w:rsidRPr="005B70F7">
              <w:rPr>
                <w:rFonts w:eastAsia="Calibri"/>
                <w:lang w:eastAsia="ar-SA"/>
              </w:rPr>
              <w:t xml:space="preserve">Тема </w:t>
            </w:r>
            <w:r w:rsidR="00EE1B37">
              <w:rPr>
                <w:rFonts w:eastAsia="Calibri"/>
                <w:lang w:eastAsia="ar-SA"/>
              </w:rPr>
              <w:t>7</w:t>
            </w:r>
            <w:r w:rsidRPr="005B70F7">
              <w:rPr>
                <w:rFonts w:eastAsia="Calibri"/>
                <w:lang w:eastAsia="ar-SA"/>
              </w:rPr>
              <w:t xml:space="preserve">. </w:t>
            </w:r>
            <w:r w:rsidR="007F2B95">
              <w:rPr>
                <w:rFonts w:eastAsia="Calibri"/>
                <w:lang w:eastAsia="ar-SA"/>
              </w:rPr>
              <w:t>История Финансового университета</w:t>
            </w:r>
          </w:p>
        </w:tc>
        <w:tc>
          <w:tcPr>
            <w:tcW w:w="4976" w:type="dxa"/>
            <w:shd w:val="clear" w:color="auto" w:fill="auto"/>
            <w:noWrap/>
          </w:tcPr>
          <w:p w:rsidR="00723314" w:rsidRDefault="007F2B95" w:rsidP="003732E9">
            <w:pPr>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 xml:space="preserve">развития </w:t>
            </w:r>
            <w:r w:rsidRPr="007F2B95">
              <w:rPr>
                <w:rFonts w:eastAsia="Times New Roman"/>
                <w:bCs/>
              </w:rPr>
              <w:t xml:space="preserve"> Финансового</w:t>
            </w:r>
            <w:proofErr w:type="gramEnd"/>
            <w:r w:rsidRPr="007F2B95">
              <w:rPr>
                <w:rFonts w:eastAsia="Times New Roman"/>
                <w:bCs/>
              </w:rPr>
              <w:t xml:space="preserve"> ун</w:t>
            </w:r>
            <w:r>
              <w:rPr>
                <w:rFonts w:eastAsia="Times New Roman"/>
                <w:bCs/>
              </w:rPr>
              <w:t>иверситета</w:t>
            </w:r>
            <w:r w:rsidRPr="007F2B95">
              <w:rPr>
                <w:rFonts w:eastAsia="Times New Roman"/>
                <w:bCs/>
              </w:rPr>
              <w:t xml:space="preserve">. </w:t>
            </w:r>
          </w:p>
          <w:p w:rsidR="00723314" w:rsidRDefault="00723314" w:rsidP="003732E9">
            <w:pPr>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3732E9">
            <w:pPr>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3732E9">
            <w:pPr>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489" w:type="dxa"/>
            <w:shd w:val="clear" w:color="auto" w:fill="auto"/>
            <w:noWrap/>
          </w:tcPr>
          <w:p w:rsidR="005B70F7" w:rsidRPr="005B70F7" w:rsidRDefault="00723314" w:rsidP="003732E9">
            <w:pPr>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60635E">
      <w:pPr>
        <w:suppressAutoHyphens/>
        <w:spacing w:line="276"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1" w:name="_Toc504346440"/>
      <w:bookmarkStart w:id="22" w:name="_Toc516149306"/>
      <w:bookmarkStart w:id="23" w:name="_Toc516153781"/>
      <w:bookmarkStart w:id="24" w:name="_Toc516155134"/>
      <w:bookmarkStart w:id="25" w:name="_Toc516155760"/>
      <w:bookmarkStart w:id="26" w:name="_Toc516155812"/>
      <w:bookmarkStart w:id="27"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bookmarkEnd w:id="26"/>
      <w:bookmarkEnd w:id="27"/>
    </w:p>
    <w:p w:rsidR="0060635E" w:rsidRDefault="0060635E" w:rsidP="0060635E">
      <w:pPr>
        <w:suppressAutoHyphens/>
        <w:spacing w:line="276" w:lineRule="auto"/>
        <w:jc w:val="both"/>
        <w:outlineLvl w:val="0"/>
        <w:rPr>
          <w:rFonts w:eastAsia="Calibri"/>
          <w:b/>
          <w:bCs/>
          <w:sz w:val="28"/>
          <w:szCs w:val="28"/>
          <w:lang w:eastAsia="ar-SA"/>
        </w:rPr>
      </w:pPr>
    </w:p>
    <w:p w:rsidR="00EA15EE" w:rsidRDefault="00EA15EE" w:rsidP="0060635E">
      <w:pPr>
        <w:suppressAutoHyphens/>
        <w:spacing w:line="276"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723314" w:rsidRPr="008637C5" w:rsidTr="003732E9">
        <w:tc>
          <w:tcPr>
            <w:tcW w:w="2552" w:type="dxa"/>
            <w:shd w:val="clear" w:color="auto" w:fill="auto"/>
            <w:vAlign w:val="center"/>
          </w:tcPr>
          <w:p w:rsidR="00723314" w:rsidRPr="008637C5" w:rsidRDefault="00723314" w:rsidP="003732E9">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410" w:type="dxa"/>
            <w:vAlign w:val="center"/>
          </w:tcPr>
          <w:p w:rsidR="00723314" w:rsidRPr="008637C5" w:rsidRDefault="00723314" w:rsidP="003732E9">
            <w:pPr>
              <w:jc w:val="center"/>
            </w:pPr>
            <w:r w:rsidRPr="008637C5">
              <w:rPr>
                <w:b/>
              </w:rPr>
              <w:t>Формы внеаудиторной самостоятельной работы</w:t>
            </w:r>
          </w:p>
        </w:tc>
      </w:tr>
      <w:tr w:rsidR="00D77471" w:rsidRPr="008637C5" w:rsidTr="003732E9">
        <w:tc>
          <w:tcPr>
            <w:tcW w:w="2552" w:type="dxa"/>
            <w:shd w:val="clear" w:color="auto" w:fill="auto"/>
          </w:tcPr>
          <w:p w:rsidR="00D77471" w:rsidRPr="003732E9" w:rsidRDefault="00D77471" w:rsidP="00D77471">
            <w:pPr>
              <w:pStyle w:val="36"/>
              <w:spacing w:after="0"/>
              <w:rPr>
                <w:color w:val="000000" w:themeColor="text1"/>
                <w:sz w:val="24"/>
                <w:szCs w:val="24"/>
              </w:rPr>
            </w:pPr>
            <w:r w:rsidRPr="003732E9">
              <w:rPr>
                <w:color w:val="000000" w:themeColor="text1"/>
                <w:sz w:val="24"/>
                <w:szCs w:val="24"/>
              </w:rPr>
              <w:t xml:space="preserve">Тема 1. Содержание   образовательной программы, социальные партнеры, научные школы </w:t>
            </w:r>
          </w:p>
          <w:p w:rsidR="00D77471" w:rsidRPr="003732E9" w:rsidRDefault="00D77471" w:rsidP="00D77471">
            <w:pPr>
              <w:pStyle w:val="36"/>
              <w:spacing w:after="0"/>
              <w:rPr>
                <w:bCs/>
                <w:sz w:val="24"/>
                <w:szCs w:val="24"/>
              </w:rPr>
            </w:pPr>
          </w:p>
        </w:tc>
        <w:tc>
          <w:tcPr>
            <w:tcW w:w="5245" w:type="dxa"/>
            <w:shd w:val="clear" w:color="auto" w:fill="auto"/>
          </w:tcPr>
          <w:p w:rsidR="00D77471" w:rsidRDefault="00D77471" w:rsidP="00D77471">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D77471" w:rsidRPr="00723314" w:rsidRDefault="00D77471" w:rsidP="00D77471">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D77471"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D77471"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D77471" w:rsidRPr="008637C5" w:rsidRDefault="00D77471" w:rsidP="00D77471">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rsidR="00D77471" w:rsidRPr="007B6730" w:rsidRDefault="00D77471" w:rsidP="00D77471">
            <w:pPr>
              <w:rPr>
                <w:szCs w:val="28"/>
              </w:rPr>
            </w:pPr>
            <w:r w:rsidRPr="007B6730">
              <w:rPr>
                <w:szCs w:val="28"/>
              </w:rPr>
              <w:t xml:space="preserve">- 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 и ИОП;</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pStyle w:val="36"/>
              <w:spacing w:after="0"/>
              <w:rPr>
                <w:color w:val="000000" w:themeColor="text1"/>
                <w:sz w:val="24"/>
                <w:szCs w:val="24"/>
              </w:rPr>
            </w:pPr>
            <w:r w:rsidRPr="003732E9">
              <w:rPr>
                <w:bCs/>
                <w:sz w:val="24"/>
                <w:szCs w:val="24"/>
              </w:rPr>
              <w:t xml:space="preserve">Тема 2. </w:t>
            </w:r>
            <w:r w:rsidRPr="003732E9">
              <w:rPr>
                <w:color w:val="000000" w:themeColor="text1"/>
                <w:sz w:val="24"/>
                <w:szCs w:val="24"/>
              </w:rPr>
              <w:t xml:space="preserve">Организация учебного процесса и основные нормативные акты </w:t>
            </w:r>
            <w:proofErr w:type="spellStart"/>
            <w:r w:rsidRPr="003732E9">
              <w:rPr>
                <w:color w:val="000000" w:themeColor="text1"/>
                <w:sz w:val="24"/>
                <w:szCs w:val="24"/>
              </w:rPr>
              <w:t>Финуниверситета</w:t>
            </w:r>
            <w:proofErr w:type="spellEnd"/>
            <w:r w:rsidRPr="003732E9">
              <w:rPr>
                <w:color w:val="000000" w:themeColor="text1"/>
                <w:sz w:val="24"/>
                <w:szCs w:val="24"/>
              </w:rPr>
              <w:t>.</w:t>
            </w:r>
          </w:p>
        </w:tc>
        <w:tc>
          <w:tcPr>
            <w:tcW w:w="5245" w:type="dxa"/>
            <w:shd w:val="clear" w:color="auto" w:fill="auto"/>
          </w:tcPr>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Pr>
                <w:rFonts w:ascii="Times New Roman" w:hAnsi="Times New Roman"/>
                <w:sz w:val="24"/>
                <w:szCs w:val="24"/>
                <w:lang w:eastAsia="ru-RU"/>
              </w:rPr>
              <w:t>тельной работы.</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D77471" w:rsidRPr="008637C5" w:rsidRDefault="00D77471" w:rsidP="00D77471">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w:t>
            </w:r>
          </w:p>
          <w:p w:rsidR="00D77471" w:rsidRPr="007B6730" w:rsidRDefault="00D77471" w:rsidP="00D77471">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rPr>
                <w:color w:val="000000" w:themeColor="text1"/>
              </w:rPr>
            </w:pPr>
            <w:r w:rsidRPr="003732E9">
              <w:rPr>
                <w:color w:val="000000" w:themeColor="text1"/>
              </w:rPr>
              <w:t xml:space="preserve">Тема </w:t>
            </w:r>
            <w:r w:rsidR="00EE1B37">
              <w:rPr>
                <w:color w:val="000000" w:themeColor="text1"/>
              </w:rPr>
              <w:t>4</w:t>
            </w:r>
            <w:r w:rsidRPr="003732E9">
              <w:rPr>
                <w:color w:val="000000" w:themeColor="text1"/>
              </w:rPr>
              <w:t>. Организационная структура и органы управления Финансовым университетом.</w:t>
            </w:r>
          </w:p>
          <w:p w:rsidR="00D77471" w:rsidRPr="003732E9" w:rsidRDefault="00D77471" w:rsidP="00D77471">
            <w:pPr>
              <w:pStyle w:val="36"/>
              <w:spacing w:after="0"/>
              <w:rPr>
                <w:bCs/>
                <w:sz w:val="24"/>
                <w:szCs w:val="24"/>
              </w:rPr>
            </w:pPr>
          </w:p>
        </w:tc>
        <w:tc>
          <w:tcPr>
            <w:tcW w:w="5245" w:type="dxa"/>
            <w:shd w:val="clear" w:color="auto" w:fill="auto"/>
          </w:tcPr>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D77471" w:rsidRPr="007C66F4"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D77471" w:rsidRPr="008637C5" w:rsidRDefault="00D77471" w:rsidP="00D77471">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работа с электронной библиотечной системой;</w:t>
            </w:r>
          </w:p>
          <w:p w:rsidR="00D77471" w:rsidRPr="007B6730" w:rsidRDefault="00D77471" w:rsidP="00D77471">
            <w:pPr>
              <w:rPr>
                <w:szCs w:val="28"/>
              </w:rPr>
            </w:pPr>
            <w:r w:rsidRPr="007B6730">
              <w:rPr>
                <w:szCs w:val="28"/>
              </w:rPr>
              <w:t xml:space="preserve">- работа с информационно-образовательным порталом (ИОП)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rPr>
                <w:color w:val="000000" w:themeColor="text1"/>
              </w:rPr>
            </w:pPr>
            <w:r w:rsidRPr="003732E9">
              <w:rPr>
                <w:color w:val="000000" w:themeColor="text1"/>
              </w:rPr>
              <w:t xml:space="preserve">Тема </w:t>
            </w:r>
            <w:r w:rsidR="00EE1B37">
              <w:rPr>
                <w:color w:val="000000" w:themeColor="text1"/>
              </w:rPr>
              <w:t>5</w:t>
            </w:r>
            <w:r w:rsidRPr="003732E9">
              <w:rPr>
                <w:color w:val="000000" w:themeColor="text1"/>
              </w:rPr>
              <w:t>. Организация научной работы со студентами.</w:t>
            </w:r>
          </w:p>
          <w:p w:rsidR="00D77471" w:rsidRPr="003732E9" w:rsidRDefault="00D77471" w:rsidP="00D77471">
            <w:pPr>
              <w:shd w:val="clear" w:color="auto" w:fill="FFFFFF"/>
              <w:autoSpaceDE w:val="0"/>
              <w:autoSpaceDN w:val="0"/>
              <w:adjustRightInd w:val="0"/>
              <w:rPr>
                <w:bCs/>
              </w:rPr>
            </w:pPr>
          </w:p>
        </w:tc>
        <w:tc>
          <w:tcPr>
            <w:tcW w:w="5245" w:type="dxa"/>
            <w:shd w:val="clear" w:color="auto" w:fill="auto"/>
          </w:tcPr>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D77471" w:rsidRPr="008637C5" w:rsidRDefault="00D77471" w:rsidP="00D77471">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посещение НСО факультета;</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keepNext/>
              <w:rPr>
                <w:b/>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3732E9" w:rsidRDefault="00D77471" w:rsidP="00D77471">
            <w:pPr>
              <w:shd w:val="clear" w:color="auto" w:fill="FFFFFF"/>
              <w:autoSpaceDE w:val="0"/>
              <w:autoSpaceDN w:val="0"/>
              <w:adjustRightInd w:val="0"/>
              <w:rPr>
                <w:color w:val="000000" w:themeColor="text1"/>
              </w:rPr>
            </w:pPr>
            <w:r w:rsidRPr="003732E9">
              <w:rPr>
                <w:color w:val="000000" w:themeColor="text1"/>
              </w:rPr>
              <w:t xml:space="preserve">Тема </w:t>
            </w:r>
            <w:r w:rsidR="00EE1B37">
              <w:rPr>
                <w:color w:val="000000" w:themeColor="text1"/>
              </w:rPr>
              <w:t>6</w:t>
            </w:r>
            <w:r w:rsidRPr="003732E9">
              <w:rPr>
                <w:color w:val="000000" w:themeColor="text1"/>
              </w:rPr>
              <w:t>. Международная деятельность Финансового университета</w:t>
            </w:r>
          </w:p>
          <w:p w:rsidR="00D77471" w:rsidRPr="003732E9" w:rsidRDefault="00D77471" w:rsidP="00D77471">
            <w:pPr>
              <w:rPr>
                <w:color w:val="000000" w:themeColor="text1"/>
              </w:rPr>
            </w:pPr>
          </w:p>
        </w:tc>
        <w:tc>
          <w:tcPr>
            <w:tcW w:w="5245" w:type="dxa"/>
            <w:shd w:val="clear" w:color="auto" w:fill="auto"/>
          </w:tcPr>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D77471" w:rsidRPr="007C66F4"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Pr="007C66F4">
              <w:rPr>
                <w:rFonts w:ascii="Times New Roman" w:hAnsi="Times New Roman"/>
                <w:sz w:val="24"/>
                <w:szCs w:val="24"/>
                <w:lang w:val="ru-RU" w:eastAsia="ru-RU"/>
              </w:rPr>
              <w:t>Виды прог</w:t>
            </w:r>
            <w:r>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D77471" w:rsidRPr="008637C5" w:rsidRDefault="00D77471" w:rsidP="00D77471">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410" w:type="dxa"/>
          </w:tcPr>
          <w:p w:rsidR="00D77471" w:rsidRPr="007B6730" w:rsidRDefault="00D77471" w:rsidP="00D77471">
            <w:pPr>
              <w:rPr>
                <w:szCs w:val="28"/>
              </w:rPr>
            </w:pPr>
            <w:r w:rsidRPr="007B6730">
              <w:rPr>
                <w:szCs w:val="28"/>
              </w:rPr>
              <w:t xml:space="preserve">работа с конспектом лекции; </w:t>
            </w:r>
          </w:p>
          <w:p w:rsidR="00D77471" w:rsidRPr="007B6730" w:rsidRDefault="00D77471" w:rsidP="00D77471">
            <w:pPr>
              <w:rPr>
                <w:szCs w:val="28"/>
              </w:rPr>
            </w:pPr>
            <w:r w:rsidRPr="007B6730">
              <w:rPr>
                <w:szCs w:val="28"/>
              </w:rPr>
              <w:t>- изучение локальных нормативных документов;</w:t>
            </w:r>
          </w:p>
          <w:p w:rsidR="00D77471" w:rsidRPr="007B6730" w:rsidRDefault="00D77471" w:rsidP="00D77471">
            <w:pPr>
              <w:rPr>
                <w:szCs w:val="28"/>
              </w:rPr>
            </w:pPr>
            <w:r w:rsidRPr="007B6730">
              <w:rPr>
                <w:szCs w:val="28"/>
              </w:rPr>
              <w:t>- знакомство с работой Управления по международному сотрудничеству;</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подготовка к участию в групповой дискуссии</w:t>
            </w:r>
          </w:p>
        </w:tc>
      </w:tr>
      <w:tr w:rsidR="00D77471" w:rsidRPr="008637C5" w:rsidTr="003732E9">
        <w:tc>
          <w:tcPr>
            <w:tcW w:w="2552" w:type="dxa"/>
            <w:shd w:val="clear" w:color="auto" w:fill="auto"/>
          </w:tcPr>
          <w:p w:rsidR="00D77471" w:rsidRPr="00FD1C07" w:rsidRDefault="00FD1C07" w:rsidP="00D77471">
            <w:pPr>
              <w:rPr>
                <w:color w:val="000000" w:themeColor="text1"/>
              </w:rPr>
            </w:pPr>
            <w:r>
              <w:rPr>
                <w:color w:val="000000" w:themeColor="text1"/>
              </w:rPr>
              <w:t xml:space="preserve">Тема </w:t>
            </w:r>
            <w:r w:rsidR="00EE1B37">
              <w:rPr>
                <w:color w:val="000000" w:themeColor="text1"/>
              </w:rPr>
              <w:t>7</w:t>
            </w:r>
            <w:r w:rsidR="00D77471" w:rsidRPr="00FD1C07">
              <w:rPr>
                <w:color w:val="000000" w:themeColor="text1"/>
              </w:rPr>
              <w:t>. История Финансового университета</w:t>
            </w:r>
          </w:p>
          <w:p w:rsidR="00D77471" w:rsidRPr="008637C5" w:rsidRDefault="00D77471" w:rsidP="00D77471">
            <w:pPr>
              <w:pStyle w:val="36"/>
              <w:spacing w:after="0"/>
              <w:rPr>
                <w:bCs/>
                <w:sz w:val="24"/>
                <w:szCs w:val="24"/>
              </w:rPr>
            </w:pPr>
          </w:p>
        </w:tc>
        <w:tc>
          <w:tcPr>
            <w:tcW w:w="5245" w:type="dxa"/>
            <w:shd w:val="clear" w:color="auto" w:fill="auto"/>
          </w:tcPr>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Pr="008637C5">
              <w:rPr>
                <w:rFonts w:ascii="Times New Roman" w:hAnsi="Times New Roman"/>
                <w:sz w:val="24"/>
                <w:szCs w:val="24"/>
                <w:lang w:eastAsia="ru-RU"/>
              </w:rPr>
              <w:t xml:space="preserve">Финансового университета. </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D77471" w:rsidRPr="008637C5" w:rsidRDefault="00D77471" w:rsidP="00D77471">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Pr>
                <w:rFonts w:ascii="Times New Roman" w:hAnsi="Times New Roman"/>
                <w:sz w:val="24"/>
                <w:szCs w:val="24"/>
                <w:lang w:val="ru-RU" w:eastAsia="ru-RU"/>
              </w:rPr>
              <w:t>и з</w:t>
            </w:r>
            <w:proofErr w:type="spellStart"/>
            <w:r>
              <w:rPr>
                <w:rFonts w:ascii="Times New Roman" w:hAnsi="Times New Roman"/>
                <w:sz w:val="24"/>
                <w:szCs w:val="24"/>
                <w:lang w:eastAsia="ru-RU"/>
              </w:rPr>
              <w:t>начимые</w:t>
            </w:r>
            <w:proofErr w:type="spellEnd"/>
            <w:r>
              <w:rPr>
                <w:rFonts w:ascii="Times New Roman" w:hAnsi="Times New Roman"/>
                <w:sz w:val="24"/>
                <w:szCs w:val="24"/>
                <w:lang w:eastAsia="ru-RU"/>
              </w:rPr>
              <w:t xml:space="preserve"> достижения Факультета экономики и бизнеса.</w:t>
            </w:r>
          </w:p>
        </w:tc>
        <w:tc>
          <w:tcPr>
            <w:tcW w:w="2410" w:type="dxa"/>
          </w:tcPr>
          <w:p w:rsidR="00D77471" w:rsidRPr="007B6730" w:rsidRDefault="00D77471" w:rsidP="00D77471">
            <w:pPr>
              <w:rPr>
                <w:szCs w:val="28"/>
              </w:rPr>
            </w:pPr>
            <w:r w:rsidRPr="007B6730">
              <w:rPr>
                <w:szCs w:val="28"/>
              </w:rPr>
              <w:t xml:space="preserve">- посещение музея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работа с сайтом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xml:space="preserve">- просмотр фильма по истории </w:t>
            </w:r>
            <w:proofErr w:type="spellStart"/>
            <w:r w:rsidRPr="007B6730">
              <w:rPr>
                <w:szCs w:val="28"/>
              </w:rPr>
              <w:t>Финуниверситета</w:t>
            </w:r>
            <w:proofErr w:type="spellEnd"/>
            <w:r w:rsidRPr="007B6730">
              <w:rPr>
                <w:szCs w:val="28"/>
              </w:rPr>
              <w:t>;</w:t>
            </w:r>
          </w:p>
          <w:p w:rsidR="00D77471" w:rsidRPr="007B6730" w:rsidRDefault="00D77471" w:rsidP="00D77471">
            <w:pPr>
              <w:rPr>
                <w:szCs w:val="28"/>
              </w:rPr>
            </w:pPr>
            <w:r w:rsidRPr="007B6730">
              <w:rPr>
                <w:szCs w:val="28"/>
              </w:rPr>
              <w:t>- подготовка к участию в групповой дискуссии</w:t>
            </w:r>
          </w:p>
        </w:tc>
      </w:tr>
    </w:tbl>
    <w:p w:rsidR="00FD1C07" w:rsidRDefault="00FD1C07" w:rsidP="00FD1C07">
      <w:pPr>
        <w:tabs>
          <w:tab w:val="right" w:pos="9072"/>
        </w:tabs>
        <w:suppressAutoHyphens/>
        <w:spacing w:line="360" w:lineRule="auto"/>
        <w:jc w:val="both"/>
        <w:outlineLvl w:val="3"/>
        <w:rPr>
          <w:rFonts w:eastAsia="Calibri"/>
          <w:b/>
          <w:sz w:val="28"/>
          <w:szCs w:val="28"/>
          <w:lang w:eastAsia="ar-SA"/>
        </w:rPr>
      </w:pPr>
    </w:p>
    <w:p w:rsidR="002741BC" w:rsidRDefault="005B70F7" w:rsidP="00FD1C0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FD1C07" w:rsidRDefault="00385688" w:rsidP="00FD1C07">
      <w:pPr>
        <w:spacing w:line="360" w:lineRule="auto"/>
        <w:contextualSpacing/>
        <w:jc w:val="both"/>
        <w:rPr>
          <w:b/>
          <w:sz w:val="28"/>
          <w:szCs w:val="28"/>
        </w:rPr>
      </w:pPr>
      <w:r w:rsidRPr="00FD1C07">
        <w:rPr>
          <w:b/>
          <w:sz w:val="28"/>
          <w:szCs w:val="28"/>
        </w:rPr>
        <w:t xml:space="preserve">6.2.1. Примеры </w:t>
      </w:r>
      <w:r w:rsidR="00441C40" w:rsidRPr="00FD1C07">
        <w:rPr>
          <w:b/>
          <w:sz w:val="28"/>
          <w:szCs w:val="28"/>
        </w:rPr>
        <w:t>заданий</w:t>
      </w:r>
      <w:r w:rsidRPr="00FD1C07">
        <w:rPr>
          <w:b/>
          <w:sz w:val="28"/>
          <w:szCs w:val="28"/>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60635E" w:rsidRDefault="0060635E" w:rsidP="0060635E">
      <w:pPr>
        <w:pStyle w:val="p27"/>
        <w:spacing w:before="0" w:beforeAutospacing="0" w:after="0" w:afterAutospacing="0" w:line="360" w:lineRule="auto"/>
        <w:jc w:val="both"/>
        <w:rPr>
          <w:rFonts w:eastAsia="Calibri"/>
          <w:sz w:val="28"/>
          <w:szCs w:val="28"/>
          <w:lang w:eastAsia="en-US"/>
        </w:rPr>
      </w:pPr>
    </w:p>
    <w:p w:rsidR="0060635E" w:rsidRDefault="0060635E" w:rsidP="0060635E">
      <w:pPr>
        <w:pStyle w:val="p27"/>
        <w:spacing w:before="0" w:beforeAutospacing="0" w:after="0" w:afterAutospacing="0" w:line="360" w:lineRule="auto"/>
        <w:jc w:val="both"/>
        <w:rPr>
          <w:rFonts w:eastAsia="Calibri"/>
          <w:sz w:val="28"/>
          <w:szCs w:val="28"/>
          <w:lang w:eastAsia="en-US"/>
        </w:rPr>
      </w:pPr>
    </w:p>
    <w:p w:rsidR="0060635E" w:rsidRPr="00D20754" w:rsidRDefault="0060635E" w:rsidP="0060635E">
      <w:pPr>
        <w:pStyle w:val="p27"/>
        <w:spacing w:before="0" w:beforeAutospacing="0" w:after="0" w:afterAutospacing="0" w:line="360" w:lineRule="auto"/>
        <w:jc w:val="both"/>
        <w:rPr>
          <w:rFonts w:eastAsia="Calibri"/>
          <w:sz w:val="28"/>
          <w:szCs w:val="28"/>
          <w:lang w:eastAsia="en-US"/>
        </w:rPr>
      </w:pP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Default="005B70F7" w:rsidP="005B70F7">
      <w:pPr>
        <w:suppressAutoHyphens/>
        <w:spacing w:line="360" w:lineRule="auto"/>
        <w:ind w:left="1068"/>
        <w:rPr>
          <w:rFonts w:eastAsia="Calibri"/>
          <w:color w:val="000000"/>
          <w:sz w:val="28"/>
          <w:szCs w:val="28"/>
          <w:lang w:eastAsia="ar-SA"/>
        </w:rPr>
      </w:pPr>
    </w:p>
    <w:p w:rsidR="0060635E" w:rsidRPr="005B70F7" w:rsidRDefault="0060635E" w:rsidP="005B70F7">
      <w:pPr>
        <w:suppressAutoHyphens/>
        <w:spacing w:line="360" w:lineRule="auto"/>
        <w:ind w:left="1068"/>
        <w:rPr>
          <w:rFonts w:eastAsia="Calibri"/>
          <w:color w:val="000000"/>
          <w:sz w:val="28"/>
          <w:szCs w:val="28"/>
          <w:lang w:eastAsia="ar-SA"/>
        </w:rPr>
      </w:pPr>
    </w:p>
    <w:p w:rsidR="005B70F7" w:rsidRDefault="005B70F7" w:rsidP="005B70F7">
      <w:pPr>
        <w:suppressAutoHyphens/>
        <w:spacing w:line="360" w:lineRule="auto"/>
        <w:outlineLvl w:val="0"/>
        <w:rPr>
          <w:rFonts w:eastAsia="Calibri"/>
          <w:b/>
          <w:color w:val="000000"/>
          <w:sz w:val="28"/>
          <w:szCs w:val="28"/>
          <w:lang w:eastAsia="ar-SA"/>
        </w:rPr>
      </w:pPr>
      <w:r w:rsidRPr="005B70F7">
        <w:rPr>
          <w:rFonts w:eastAsia="Calibri"/>
          <w:b/>
          <w:color w:val="000000"/>
          <w:sz w:val="28"/>
          <w:szCs w:val="28"/>
          <w:lang w:eastAsia="ar-SA"/>
        </w:rPr>
        <w:t xml:space="preserve">7. </w:t>
      </w:r>
      <w:bookmarkStart w:id="28" w:name="_Toc505176234"/>
      <w:bookmarkStart w:id="29" w:name="_Toc516149308"/>
      <w:bookmarkStart w:id="30" w:name="_Toc516153783"/>
      <w:bookmarkStart w:id="31" w:name="_Toc516155136"/>
      <w:bookmarkStart w:id="32" w:name="_Toc516155762"/>
      <w:bookmarkStart w:id="33" w:name="_Toc516155814"/>
      <w:bookmarkStart w:id="34" w:name="_Toc516230310"/>
      <w:r w:rsidRPr="005B70F7">
        <w:rPr>
          <w:rFonts w:eastAsia="Calibri"/>
          <w:b/>
          <w:color w:val="000000"/>
          <w:sz w:val="28"/>
          <w:szCs w:val="28"/>
          <w:lang w:eastAsia="ar-SA"/>
        </w:rPr>
        <w:t>Фонд оценочных средств для проведения промежуточной аттестации по дисциплине</w:t>
      </w:r>
      <w:bookmarkEnd w:id="28"/>
      <w:bookmarkEnd w:id="29"/>
      <w:bookmarkEnd w:id="30"/>
      <w:bookmarkEnd w:id="31"/>
      <w:bookmarkEnd w:id="32"/>
      <w:bookmarkEnd w:id="33"/>
      <w:bookmarkEnd w:id="34"/>
    </w:p>
    <w:p w:rsidR="00FD1C07" w:rsidRPr="00FD1C07" w:rsidRDefault="00FD1C07" w:rsidP="00FD1C07">
      <w:pPr>
        <w:tabs>
          <w:tab w:val="left" w:pos="-180"/>
        </w:tabs>
        <w:suppressAutoHyphens/>
        <w:spacing w:line="276" w:lineRule="auto"/>
        <w:ind w:right="68" w:firstLine="720"/>
        <w:jc w:val="both"/>
        <w:rPr>
          <w:rFonts w:eastAsia="Times New Roman"/>
          <w:sz w:val="28"/>
          <w:szCs w:val="28"/>
        </w:rPr>
      </w:pPr>
      <w:r w:rsidRPr="00FD1C07">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FD1C07">
        <w:rPr>
          <w:rFonts w:eastAsia="Calibri" w:cs="Calibri"/>
          <w:i/>
          <w:iCs/>
          <w:color w:val="000000"/>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FD1C07">
        <w:rPr>
          <w:rFonts w:eastAsia="Times New Roman"/>
          <w:sz w:val="28"/>
          <w:szCs w:val="28"/>
        </w:rPr>
        <w:t xml:space="preserve"> </w:t>
      </w:r>
    </w:p>
    <w:p w:rsidR="00FD1C07" w:rsidRPr="00FD1C07" w:rsidRDefault="00FD1C07" w:rsidP="00FD1C07">
      <w:pPr>
        <w:tabs>
          <w:tab w:val="left" w:pos="-180"/>
        </w:tabs>
        <w:suppressAutoHyphens/>
        <w:spacing w:line="360" w:lineRule="auto"/>
        <w:ind w:right="68"/>
        <w:jc w:val="both"/>
        <w:rPr>
          <w:rFonts w:eastAsia="Times New Roman"/>
          <w:sz w:val="28"/>
          <w:szCs w:val="28"/>
        </w:rPr>
      </w:pPr>
    </w:p>
    <w:p w:rsidR="00FD1C07" w:rsidRPr="0060635E" w:rsidRDefault="00FD1C07" w:rsidP="0060635E">
      <w:pPr>
        <w:jc w:val="center"/>
        <w:rPr>
          <w:rFonts w:eastAsia="Calibri"/>
          <w:b/>
          <w:i/>
          <w:color w:val="000000"/>
          <w:sz w:val="28"/>
          <w:szCs w:val="28"/>
        </w:rPr>
      </w:pPr>
      <w:r w:rsidRPr="00FD1C07">
        <w:rPr>
          <w:rFonts w:eastAsia="Calibri"/>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rsidR="00D77471" w:rsidRDefault="00D77471" w:rsidP="005B70F7">
      <w:pPr>
        <w:suppressAutoHyphens/>
        <w:spacing w:line="360" w:lineRule="auto"/>
        <w:outlineLvl w:val="1"/>
        <w:rPr>
          <w:rFonts w:eastAsia="Calibri"/>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7109"/>
      </w:tblGrid>
      <w:tr w:rsidR="00D77471" w:rsidRPr="004A7D86" w:rsidTr="00FD1C07">
        <w:trPr>
          <w:trHeight w:val="475"/>
        </w:trPr>
        <w:tc>
          <w:tcPr>
            <w:tcW w:w="2236" w:type="dxa"/>
          </w:tcPr>
          <w:p w:rsidR="00D77471" w:rsidRPr="004A7D86" w:rsidRDefault="00D77471" w:rsidP="00EA326D">
            <w:pPr>
              <w:spacing w:after="257" w:line="360" w:lineRule="auto"/>
              <w:ind w:right="63"/>
              <w:contextualSpacing/>
              <w:jc w:val="center"/>
            </w:pPr>
            <w:r w:rsidRPr="004A7D86">
              <w:rPr>
                <w:b/>
              </w:rPr>
              <w:t>Компетенция</w:t>
            </w:r>
          </w:p>
        </w:tc>
        <w:tc>
          <w:tcPr>
            <w:tcW w:w="7109" w:type="dxa"/>
          </w:tcPr>
          <w:p w:rsidR="00D77471" w:rsidRPr="004A7D86" w:rsidRDefault="00FD1C07" w:rsidP="00EA326D">
            <w:pPr>
              <w:spacing w:after="257" w:line="360" w:lineRule="auto"/>
              <w:ind w:right="63"/>
              <w:contextualSpacing/>
              <w:jc w:val="center"/>
            </w:pPr>
            <w:r>
              <w:rPr>
                <w:b/>
              </w:rPr>
              <w:t>Примеры заданий</w:t>
            </w:r>
          </w:p>
        </w:tc>
      </w:tr>
      <w:tr w:rsidR="00D77471" w:rsidRPr="007B6730" w:rsidTr="00FD1C07">
        <w:trPr>
          <w:trHeight w:val="475"/>
        </w:trPr>
        <w:tc>
          <w:tcPr>
            <w:tcW w:w="2236" w:type="dxa"/>
            <w:vMerge w:val="restart"/>
            <w:shd w:val="clear" w:color="auto" w:fill="auto"/>
          </w:tcPr>
          <w:p w:rsidR="00D77471" w:rsidRPr="007B6730" w:rsidRDefault="00D77471" w:rsidP="00EA326D">
            <w:pPr>
              <w:pStyle w:val="ConsPlusNormal"/>
              <w:widowControl/>
              <w:ind w:firstLine="0"/>
              <w:rPr>
                <w:rFonts w:ascii="Times New Roman" w:eastAsia="Calibri" w:hAnsi="Times New Roman" w:cs="Times New Roman"/>
                <w:sz w:val="24"/>
                <w:szCs w:val="24"/>
              </w:rPr>
            </w:pPr>
            <w:r w:rsidRPr="007B6730">
              <w:rPr>
                <w:rFonts w:ascii="Times New Roman" w:eastAsia="Calibri" w:hAnsi="Times New Roman" w:cs="Times New Roman"/>
                <w:sz w:val="24"/>
                <w:szCs w:val="24"/>
              </w:rPr>
              <w:t>У</w:t>
            </w:r>
            <w:r>
              <w:rPr>
                <w:rFonts w:ascii="Times New Roman" w:eastAsia="Calibri" w:hAnsi="Times New Roman" w:cs="Times New Roman"/>
                <w:sz w:val="24"/>
                <w:szCs w:val="24"/>
              </w:rPr>
              <w:t>К-3</w:t>
            </w:r>
          </w:p>
          <w:p w:rsidR="00D77471" w:rsidRPr="007B6730" w:rsidRDefault="00D77471" w:rsidP="00EA326D">
            <w:pPr>
              <w:pStyle w:val="ConsPlusNormal"/>
              <w:widowControl/>
              <w:ind w:firstLine="0"/>
              <w:rPr>
                <w:rFonts w:eastAsia="Calibri"/>
                <w:sz w:val="24"/>
                <w:szCs w:val="24"/>
              </w:rPr>
            </w:pPr>
          </w:p>
          <w:p w:rsidR="00D77471" w:rsidRPr="007B6730" w:rsidRDefault="00D77471" w:rsidP="00EA326D">
            <w:pPr>
              <w:widowControl w:val="0"/>
              <w:ind w:right="45"/>
              <w:rPr>
                <w:b/>
                <w:iCs/>
                <w:u w:val="single"/>
              </w:rPr>
            </w:pPr>
            <w:r w:rsidRPr="00CA6037">
              <w:t>Способен осуществлять социальное взаимодействие и реализовывать свою роль в команде</w:t>
            </w:r>
          </w:p>
        </w:tc>
        <w:tc>
          <w:tcPr>
            <w:tcW w:w="7109" w:type="dxa"/>
            <w:shd w:val="clear" w:color="auto" w:fill="auto"/>
          </w:tcPr>
          <w:p w:rsidR="00D77471" w:rsidRPr="00A74371" w:rsidRDefault="00D77471" w:rsidP="00EA326D">
            <w:pPr>
              <w:shd w:val="clear" w:color="auto" w:fill="FFFFFF"/>
              <w:jc w:val="both"/>
              <w:rPr>
                <w:rFonts w:eastAsia="Calibri"/>
                <w:b/>
                <w:color w:val="000000"/>
                <w:lang w:eastAsia="en-US"/>
              </w:rPr>
            </w:pPr>
            <w:r w:rsidRPr="00A74371">
              <w:rPr>
                <w:rFonts w:eastAsia="Calibri"/>
                <w:b/>
                <w:color w:val="000000"/>
                <w:lang w:eastAsia="en-US"/>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D77471" w:rsidRDefault="00D77471" w:rsidP="00EA326D">
            <w:pPr>
              <w:widowControl w:val="0"/>
              <w:ind w:right="45"/>
              <w:jc w:val="both"/>
              <w:rPr>
                <w:iCs/>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1.</w:t>
            </w:r>
          </w:p>
          <w:p w:rsidR="00D77471" w:rsidRDefault="00D77471" w:rsidP="00EA326D">
            <w:pPr>
              <w:jc w:val="both"/>
              <w:rPr>
                <w:iCs/>
              </w:rPr>
            </w:pPr>
            <w:r>
              <w:rPr>
                <w:iCs/>
              </w:rPr>
              <w:t>Подготовить презентацию свой академической группы (групповая работа) и представьте ее на семинарском занятии.</w:t>
            </w:r>
          </w:p>
          <w:p w:rsidR="00D77471" w:rsidRDefault="00D77471" w:rsidP="00EA326D">
            <w:pPr>
              <w:jc w:val="both"/>
              <w:rPr>
                <w:iCs/>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2.</w:t>
            </w:r>
          </w:p>
          <w:p w:rsidR="00D77471" w:rsidRPr="0009517C" w:rsidRDefault="00D77471" w:rsidP="00EA326D">
            <w:pPr>
              <w:jc w:val="both"/>
              <w:rPr>
                <w:iCs/>
              </w:rPr>
            </w:pPr>
            <w:r w:rsidRPr="0009517C">
              <w:rPr>
                <w:iCs/>
              </w:rPr>
              <w:t>Получите доступ к актуальному расписанию группы, используя мобильное приложение.</w:t>
            </w:r>
          </w:p>
          <w:p w:rsidR="00D77471" w:rsidRDefault="00D77471" w:rsidP="00EA326D">
            <w:pPr>
              <w:ind w:right="167"/>
              <w:jc w:val="both"/>
              <w:rPr>
                <w:rFonts w:eastAsia="Times New Roman"/>
                <w:bCs/>
                <w:highlight w:val="yellow"/>
              </w:rPr>
            </w:pPr>
          </w:p>
          <w:p w:rsidR="00D77471" w:rsidRDefault="00D77471" w:rsidP="00EA326D">
            <w:pPr>
              <w:widowControl w:val="0"/>
              <w:tabs>
                <w:tab w:val="left" w:pos="540"/>
              </w:tabs>
              <w:autoSpaceDE w:val="0"/>
              <w:autoSpaceDN w:val="0"/>
              <w:adjustRightInd w:val="0"/>
              <w:contextualSpacing/>
              <w:jc w:val="center"/>
              <w:rPr>
                <w:rFonts w:eastAsia="Calibri"/>
                <w:b/>
              </w:rPr>
            </w:pPr>
            <w:r>
              <w:rPr>
                <w:rFonts w:eastAsia="Calibri"/>
                <w:b/>
              </w:rPr>
              <w:t>Задание 3.</w:t>
            </w:r>
          </w:p>
          <w:p w:rsidR="00D77471" w:rsidRDefault="00D77471" w:rsidP="00EA326D">
            <w:pPr>
              <w:jc w:val="both"/>
              <w:rPr>
                <w:iCs/>
              </w:rPr>
            </w:pPr>
            <w:r w:rsidRPr="0009517C">
              <w:rPr>
                <w:iC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D77471" w:rsidRPr="007B6730" w:rsidRDefault="00D77471" w:rsidP="00EA326D">
            <w:pPr>
              <w:widowControl w:val="0"/>
              <w:ind w:right="45"/>
              <w:jc w:val="both"/>
              <w:rPr>
                <w:iCs/>
              </w:rPr>
            </w:pPr>
          </w:p>
        </w:tc>
      </w:tr>
      <w:tr w:rsidR="00D77471" w:rsidRPr="00352034" w:rsidTr="00FD1C07">
        <w:trPr>
          <w:trHeight w:val="475"/>
        </w:trPr>
        <w:tc>
          <w:tcPr>
            <w:tcW w:w="2236" w:type="dxa"/>
            <w:vMerge/>
            <w:shd w:val="clear" w:color="auto" w:fill="auto"/>
          </w:tcPr>
          <w:p w:rsidR="00D77471" w:rsidRPr="007B6730" w:rsidRDefault="00D77471" w:rsidP="00EA326D">
            <w:pPr>
              <w:widowControl w:val="0"/>
              <w:ind w:right="45"/>
              <w:rPr>
                <w:b/>
                <w:iCs/>
                <w:u w:val="single"/>
              </w:rPr>
            </w:pPr>
          </w:p>
        </w:tc>
        <w:tc>
          <w:tcPr>
            <w:tcW w:w="7109" w:type="dxa"/>
            <w:shd w:val="clear" w:color="auto" w:fill="auto"/>
          </w:tcPr>
          <w:p w:rsidR="00D77471" w:rsidRPr="00F822B9" w:rsidRDefault="00D77471" w:rsidP="00EA326D">
            <w:pPr>
              <w:widowControl w:val="0"/>
              <w:tabs>
                <w:tab w:val="left" w:pos="540"/>
              </w:tabs>
              <w:autoSpaceDE w:val="0"/>
              <w:autoSpaceDN w:val="0"/>
              <w:adjustRightInd w:val="0"/>
              <w:jc w:val="both"/>
              <w:rPr>
                <w:rFonts w:eastAsia="Calibri"/>
                <w:b/>
              </w:rPr>
            </w:pPr>
            <w:r w:rsidRPr="00A35AD2">
              <w:rPr>
                <w:rFonts w:eastAsia="Calibri"/>
                <w:b/>
              </w:rPr>
              <w:t>2.</w:t>
            </w:r>
            <w:r>
              <w:rPr>
                <w:rFonts w:eastAsia="Calibri"/>
                <w:b/>
              </w:rPr>
              <w:t xml:space="preserve"> </w:t>
            </w:r>
            <w:r w:rsidRPr="00A35AD2">
              <w:rPr>
                <w:rFonts w:eastAsia="Calibri"/>
                <w:b/>
              </w:rPr>
              <w:t xml:space="preserve">Соблюдает этические нормы в межличностном профессиональном общении. </w:t>
            </w:r>
          </w:p>
          <w:p w:rsidR="00D77471" w:rsidRDefault="00D77471" w:rsidP="00EA326D">
            <w:pPr>
              <w:widowControl w:val="0"/>
              <w:tabs>
                <w:tab w:val="left" w:pos="540"/>
              </w:tabs>
              <w:autoSpaceDE w:val="0"/>
              <w:autoSpaceDN w:val="0"/>
              <w:adjustRightInd w:val="0"/>
              <w:jc w:val="center"/>
              <w:rPr>
                <w:rFonts w:eastAsia="Calibri"/>
                <w:b/>
              </w:rPr>
            </w:pPr>
          </w:p>
          <w:p w:rsidR="00D77471" w:rsidRDefault="00D77471" w:rsidP="00EA326D">
            <w:pPr>
              <w:widowControl w:val="0"/>
              <w:tabs>
                <w:tab w:val="left" w:pos="540"/>
              </w:tabs>
              <w:autoSpaceDE w:val="0"/>
              <w:autoSpaceDN w:val="0"/>
              <w:adjustRightInd w:val="0"/>
              <w:jc w:val="center"/>
              <w:rPr>
                <w:rFonts w:eastAsia="Calibri"/>
                <w:b/>
              </w:rPr>
            </w:pPr>
            <w:r>
              <w:rPr>
                <w:rFonts w:eastAsia="Calibri"/>
                <w:b/>
              </w:rPr>
              <w:t>Задание 1.</w:t>
            </w:r>
          </w:p>
          <w:p w:rsidR="00D77471" w:rsidRDefault="00D77471" w:rsidP="00EA326D">
            <w:pPr>
              <w:ind w:firstLine="49"/>
              <w:jc w:val="both"/>
              <w:rPr>
                <w:iCs/>
              </w:rPr>
            </w:pPr>
            <w:r>
              <w:rPr>
                <w:iCs/>
              </w:rPr>
              <w:t xml:space="preserve">     Составить обзор документов </w:t>
            </w:r>
            <w:proofErr w:type="spellStart"/>
            <w:r>
              <w:rPr>
                <w:iCs/>
              </w:rPr>
              <w:t>Финуниверситета</w:t>
            </w:r>
            <w:proofErr w:type="spellEnd"/>
            <w:r>
              <w:rPr>
                <w:iCs/>
              </w:rPr>
              <w:t xml:space="preserve">, используя «Единую правовую базу» на сайте университета или </w:t>
            </w:r>
            <w:r w:rsidRPr="0002731E">
              <w:rPr>
                <w:iCs/>
              </w:rPr>
              <w:t>методические материалы на org.fa.ru</w:t>
            </w:r>
            <w:r>
              <w:rPr>
                <w:iCs/>
              </w:rPr>
              <w:t>, регламентирующие правила внутреннего распорядка студента.</w:t>
            </w:r>
          </w:p>
          <w:p w:rsidR="00D77471" w:rsidRDefault="00D77471" w:rsidP="00EA326D">
            <w:pPr>
              <w:widowControl w:val="0"/>
              <w:tabs>
                <w:tab w:val="left" w:pos="540"/>
              </w:tabs>
              <w:autoSpaceDE w:val="0"/>
              <w:autoSpaceDN w:val="0"/>
              <w:adjustRightInd w:val="0"/>
              <w:jc w:val="center"/>
              <w:rPr>
                <w:rFonts w:eastAsia="Calibri"/>
                <w:b/>
              </w:rPr>
            </w:pPr>
          </w:p>
          <w:p w:rsidR="00D77471" w:rsidRDefault="00D77471" w:rsidP="00EA326D">
            <w:pPr>
              <w:widowControl w:val="0"/>
              <w:tabs>
                <w:tab w:val="left" w:pos="540"/>
              </w:tabs>
              <w:autoSpaceDE w:val="0"/>
              <w:autoSpaceDN w:val="0"/>
              <w:adjustRightInd w:val="0"/>
              <w:jc w:val="center"/>
              <w:rPr>
                <w:rFonts w:eastAsia="Calibri"/>
                <w:b/>
              </w:rPr>
            </w:pPr>
            <w:r>
              <w:rPr>
                <w:rFonts w:eastAsia="Calibri"/>
                <w:b/>
              </w:rPr>
              <w:t>Задание 2.</w:t>
            </w:r>
          </w:p>
          <w:p w:rsidR="00D77471" w:rsidRPr="0082246C" w:rsidRDefault="00D77471" w:rsidP="00EA326D">
            <w:pPr>
              <w:jc w:val="both"/>
              <w:rPr>
                <w:color w:val="333333"/>
              </w:rPr>
            </w:pPr>
            <w:r>
              <w:rPr>
                <w:color w:val="333333"/>
              </w:rPr>
              <w:t>СИТУАЦИЯ</w:t>
            </w:r>
            <w:r w:rsidRPr="0082246C">
              <w:rPr>
                <w:color w:val="333333"/>
              </w:rPr>
              <w:t>. Студент на экзамене.</w:t>
            </w:r>
          </w:p>
          <w:p w:rsidR="00D77471" w:rsidRPr="0082246C" w:rsidRDefault="00D77471" w:rsidP="00EA326D">
            <w:pPr>
              <w:jc w:val="both"/>
              <w:rPr>
                <w:color w:val="333333"/>
              </w:rPr>
            </w:pPr>
            <w:r w:rsidRPr="0082246C">
              <w:rPr>
                <w:color w:val="333333"/>
                <w:u w:val="single"/>
              </w:rPr>
              <w:t>Преподаватель</w:t>
            </w:r>
            <w:r w:rsidRPr="0082246C">
              <w:rPr>
                <w:color w:val="333333"/>
              </w:rPr>
              <w:t>: К сожалению, вынужден прервать для Вас экзамен, т.к. Вы пользуетесь для ответа на билет техническими средствами</w:t>
            </w:r>
          </w:p>
          <w:p w:rsidR="00D77471" w:rsidRPr="0082246C" w:rsidRDefault="00D77471" w:rsidP="00EA326D">
            <w:pPr>
              <w:jc w:val="both"/>
              <w:rPr>
                <w:color w:val="333333"/>
              </w:rPr>
            </w:pPr>
            <w:r w:rsidRPr="0082246C">
              <w:rPr>
                <w:color w:val="333333"/>
                <w:u w:val="single"/>
              </w:rPr>
              <w:t>Студент:</w:t>
            </w:r>
            <w:r w:rsidRPr="0082246C">
              <w:rPr>
                <w:color w:val="333333"/>
              </w:rPr>
              <w:t xml:space="preserve"> За что? Я ничем не пользуюсь.</w:t>
            </w:r>
          </w:p>
          <w:p w:rsidR="00D77471" w:rsidRPr="0082246C" w:rsidRDefault="00D77471" w:rsidP="00EA326D">
            <w:pPr>
              <w:jc w:val="both"/>
              <w:rPr>
                <w:color w:val="333333"/>
              </w:rPr>
            </w:pPr>
            <w:r w:rsidRPr="0082246C">
              <w:rPr>
                <w:color w:val="333333"/>
                <w:u w:val="single"/>
              </w:rPr>
              <w:t>Преподаватель:</w:t>
            </w:r>
            <w:r w:rsidRPr="0082246C">
              <w:rPr>
                <w:color w:val="333333"/>
              </w:rPr>
              <w:t xml:space="preserve">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w:t>
            </w:r>
          </w:p>
          <w:p w:rsidR="00D77471" w:rsidRPr="0082246C" w:rsidRDefault="00D77471" w:rsidP="00EA326D">
            <w:pPr>
              <w:jc w:val="both"/>
              <w:rPr>
                <w:color w:val="333333"/>
              </w:rPr>
            </w:pPr>
            <w:r w:rsidRPr="0082246C">
              <w:rPr>
                <w:color w:val="333333"/>
                <w:u w:val="single"/>
              </w:rPr>
              <w:t>Студент:</w:t>
            </w:r>
            <w:r w:rsidRPr="0082246C">
              <w:rPr>
                <w:color w:val="333333"/>
              </w:rPr>
              <w:t xml:space="preserve"> Я не согласен. Я буду подавать апелляцию.</w:t>
            </w:r>
          </w:p>
          <w:p w:rsidR="00D77471" w:rsidRPr="0082246C" w:rsidRDefault="00D77471" w:rsidP="00EA326D">
            <w:pPr>
              <w:jc w:val="both"/>
              <w:rPr>
                <w:color w:val="333333"/>
              </w:rPr>
            </w:pPr>
            <w:r w:rsidRPr="0082246C">
              <w:rPr>
                <w:color w:val="333333"/>
                <w:u w:val="single"/>
              </w:rPr>
              <w:t>Преподаватель:</w:t>
            </w:r>
            <w:r w:rsidRPr="0082246C">
              <w:rPr>
                <w:color w:val="333333"/>
              </w:rPr>
              <w:t xml:space="preserve"> Это ваше право. </w:t>
            </w:r>
          </w:p>
          <w:p w:rsidR="00D77471" w:rsidRPr="0082246C" w:rsidRDefault="00D77471" w:rsidP="00EA326D">
            <w:pPr>
              <w:jc w:val="both"/>
              <w:rPr>
                <w:b/>
                <w:color w:val="333333"/>
              </w:rPr>
            </w:pPr>
            <w:r w:rsidRPr="0082246C">
              <w:rPr>
                <w:b/>
                <w:color w:val="333333"/>
              </w:rPr>
              <w:t>Вопрос</w:t>
            </w:r>
            <w:r>
              <w:rPr>
                <w:b/>
                <w:color w:val="333333"/>
              </w:rPr>
              <w:t>ы</w:t>
            </w:r>
            <w:r w:rsidRPr="0082246C">
              <w:rPr>
                <w:b/>
                <w:color w:val="333333"/>
              </w:rPr>
              <w:t>:</w:t>
            </w:r>
          </w:p>
          <w:p w:rsidR="00D77471" w:rsidRPr="0082246C" w:rsidRDefault="00D77471" w:rsidP="00D77471">
            <w:pPr>
              <w:numPr>
                <w:ilvl w:val="0"/>
                <w:numId w:val="19"/>
              </w:numPr>
              <w:contextualSpacing/>
              <w:jc w:val="both"/>
              <w:rPr>
                <w:color w:val="333333"/>
              </w:rPr>
            </w:pPr>
            <w:r w:rsidRPr="0082246C">
              <w:rPr>
                <w:color w:val="333333"/>
              </w:rPr>
              <w:t>Имел ли право преподаватель остановить экзамен и удалить студента? Почему?</w:t>
            </w:r>
          </w:p>
          <w:p w:rsidR="00D77471" w:rsidRPr="0082246C" w:rsidRDefault="00D77471" w:rsidP="00D77471">
            <w:pPr>
              <w:numPr>
                <w:ilvl w:val="0"/>
                <w:numId w:val="19"/>
              </w:numPr>
              <w:contextualSpacing/>
              <w:jc w:val="both"/>
              <w:rPr>
                <w:color w:val="333333"/>
              </w:rPr>
            </w:pPr>
            <w:r w:rsidRPr="0082246C">
              <w:rPr>
                <w:color w:val="333333"/>
              </w:rPr>
              <w:t xml:space="preserve">Какие нормативные документы </w:t>
            </w:r>
            <w:proofErr w:type="spellStart"/>
            <w:r w:rsidRPr="0082246C">
              <w:rPr>
                <w:color w:val="333333"/>
              </w:rPr>
              <w:t>Финуниверситета</w:t>
            </w:r>
            <w:proofErr w:type="spellEnd"/>
            <w:r w:rsidRPr="0082246C">
              <w:rPr>
                <w:color w:val="333333"/>
              </w:rPr>
              <w:t xml:space="preserve"> регламентируют данную ситуацию?</w:t>
            </w:r>
          </w:p>
          <w:p w:rsidR="00D77471" w:rsidRPr="0082246C" w:rsidRDefault="00D77471" w:rsidP="00D77471">
            <w:pPr>
              <w:numPr>
                <w:ilvl w:val="0"/>
                <w:numId w:val="19"/>
              </w:numPr>
              <w:contextualSpacing/>
              <w:jc w:val="both"/>
              <w:rPr>
                <w:color w:val="333333"/>
              </w:rPr>
            </w:pPr>
            <w:r w:rsidRPr="0082246C">
              <w:rPr>
                <w:color w:val="333333"/>
              </w:rPr>
              <w:t>Какие существуют основания для апелляции?</w:t>
            </w:r>
          </w:p>
          <w:p w:rsidR="00D77471" w:rsidRPr="00352034" w:rsidRDefault="00D77471" w:rsidP="00D77471">
            <w:pPr>
              <w:numPr>
                <w:ilvl w:val="0"/>
                <w:numId w:val="19"/>
              </w:numPr>
              <w:contextualSpacing/>
              <w:jc w:val="both"/>
              <w:rPr>
                <w:rFonts w:eastAsia="Calibri"/>
              </w:rPr>
            </w:pPr>
            <w:r w:rsidRPr="0082246C">
              <w:rPr>
                <w:color w:val="333333"/>
              </w:rPr>
              <w:t>Опишите процесс подачи и проведения апелляции?</w:t>
            </w:r>
          </w:p>
        </w:tc>
      </w:tr>
      <w:tr w:rsidR="00D77471" w:rsidRPr="007B6730" w:rsidTr="00FD1C07">
        <w:trPr>
          <w:trHeight w:val="2212"/>
        </w:trPr>
        <w:tc>
          <w:tcPr>
            <w:tcW w:w="2236" w:type="dxa"/>
            <w:vMerge/>
            <w:shd w:val="clear" w:color="auto" w:fill="auto"/>
          </w:tcPr>
          <w:p w:rsidR="00D77471" w:rsidRPr="007B6730" w:rsidRDefault="00D77471" w:rsidP="00EA326D">
            <w:pPr>
              <w:widowControl w:val="0"/>
              <w:ind w:right="45"/>
              <w:rPr>
                <w:b/>
                <w:iCs/>
                <w:u w:val="single"/>
              </w:rPr>
            </w:pPr>
          </w:p>
        </w:tc>
        <w:tc>
          <w:tcPr>
            <w:tcW w:w="7109" w:type="dxa"/>
            <w:shd w:val="clear" w:color="auto" w:fill="auto"/>
          </w:tcPr>
          <w:p w:rsidR="00D77471" w:rsidRDefault="00D77471" w:rsidP="00EA326D">
            <w:pPr>
              <w:widowControl w:val="0"/>
              <w:tabs>
                <w:tab w:val="left" w:pos="19"/>
              </w:tabs>
              <w:autoSpaceDE w:val="0"/>
              <w:autoSpaceDN w:val="0"/>
              <w:adjustRightInd w:val="0"/>
              <w:ind w:left="-92"/>
              <w:jc w:val="both"/>
              <w:rPr>
                <w:rFonts w:eastAsia="Calibri"/>
                <w:b/>
                <w:color w:val="000000"/>
                <w:lang w:eastAsia="en-US"/>
              </w:rPr>
            </w:pPr>
            <w:r w:rsidRPr="00037455">
              <w:rPr>
                <w:rFonts w:eastAsia="Calibri"/>
                <w:b/>
                <w:color w:val="000000"/>
                <w:lang w:eastAsia="en-US"/>
              </w:rPr>
              <w:t>3.</w:t>
            </w:r>
            <w:r>
              <w:rPr>
                <w:rFonts w:eastAsia="Calibri"/>
                <w:color w:val="000000"/>
                <w:lang w:eastAsia="en-US"/>
              </w:rPr>
              <w:t xml:space="preserve"> </w:t>
            </w:r>
            <w:r w:rsidRPr="00037455">
              <w:rPr>
                <w:rFonts w:eastAsia="Calibri"/>
                <w:b/>
                <w:color w:val="000000"/>
                <w:lang w:eastAsia="en-US"/>
              </w:rPr>
              <w:t>Понимает и учитывает особенности поведения участников команды для достижения целей и задач в профессиональной деятельности</w:t>
            </w:r>
          </w:p>
          <w:p w:rsidR="00D77471" w:rsidRDefault="00D77471" w:rsidP="00EA326D">
            <w:pPr>
              <w:widowControl w:val="0"/>
              <w:tabs>
                <w:tab w:val="left" w:pos="-92"/>
              </w:tabs>
              <w:autoSpaceDE w:val="0"/>
              <w:autoSpaceDN w:val="0"/>
              <w:adjustRightInd w:val="0"/>
              <w:ind w:left="-92"/>
              <w:jc w:val="center"/>
              <w:rPr>
                <w:rFonts w:eastAsia="Calibri"/>
                <w:b/>
              </w:rPr>
            </w:pPr>
            <w:r>
              <w:rPr>
                <w:rFonts w:eastAsia="Calibri"/>
                <w:b/>
              </w:rPr>
              <w:t>Задание 1.</w:t>
            </w:r>
          </w:p>
          <w:p w:rsidR="00D77471" w:rsidRPr="007B6730" w:rsidRDefault="00D77471" w:rsidP="00EA326D">
            <w:pPr>
              <w:widowControl w:val="0"/>
              <w:ind w:right="45"/>
              <w:jc w:val="both"/>
              <w:rPr>
                <w:b/>
                <w:iCs/>
                <w:u w:val="single"/>
              </w:rPr>
            </w:pPr>
            <w:r w:rsidRPr="00352034">
              <w:rPr>
                <w:rFonts w:eastAsia="Calibri"/>
              </w:rPr>
              <w:t xml:space="preserve">   </w:t>
            </w:r>
            <w:r>
              <w:rPr>
                <w:rFonts w:eastAsia="Calibri"/>
              </w:rPr>
              <w:t xml:space="preserve">  Распределите по «ролям» всех студентов своей группы при совместной подготовке групповой презентации «Знакомство с группой».</w:t>
            </w:r>
          </w:p>
        </w:tc>
      </w:tr>
    </w:tbl>
    <w:p w:rsidR="005B70F7" w:rsidRDefault="005B70F7" w:rsidP="005B70F7">
      <w:pPr>
        <w:suppressAutoHyphens/>
        <w:spacing w:line="360" w:lineRule="auto"/>
        <w:jc w:val="both"/>
        <w:outlineLvl w:val="1"/>
        <w:rPr>
          <w:rFonts w:eastAsia="Calibri"/>
          <w:b/>
          <w:sz w:val="28"/>
          <w:szCs w:val="28"/>
          <w:lang w:eastAsia="ar-SA"/>
        </w:rPr>
      </w:pPr>
    </w:p>
    <w:p w:rsidR="00FD1C07" w:rsidRDefault="000067D5" w:rsidP="00FD1C07">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 т</w:t>
      </w:r>
      <w:bookmarkStart w:id="35" w:name="_GoBack"/>
      <w:bookmarkEnd w:id="35"/>
      <w:r w:rsidR="00FD1C07">
        <w:rPr>
          <w:rFonts w:eastAsia="Calibri"/>
          <w:b/>
          <w:sz w:val="28"/>
          <w:szCs w:val="28"/>
          <w:lang w:eastAsia="ar-SA"/>
        </w:rPr>
        <w:t>еоретические вопросы для подготовки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D1C07" w:rsidP="00FD1C07">
      <w:pPr>
        <w:suppressAutoHyphens/>
        <w:spacing w:line="276" w:lineRule="auto"/>
        <w:ind w:right="68"/>
        <w:jc w:val="both"/>
        <w:outlineLvl w:val="0"/>
        <w:rPr>
          <w:rFonts w:eastAsia="Calibri"/>
          <w:b/>
          <w:sz w:val="28"/>
          <w:szCs w:val="28"/>
          <w:lang w:eastAsia="ar-SA"/>
        </w:rPr>
      </w:pPr>
      <w:r>
        <w:rPr>
          <w:rFonts w:eastAsia="Calibri"/>
          <w:b/>
          <w:sz w:val="28"/>
          <w:szCs w:val="28"/>
          <w:lang w:eastAsia="ar-SA"/>
        </w:rPr>
        <w:t xml:space="preserve">8. </w:t>
      </w:r>
      <w:r w:rsidR="00F47B40"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580900">
        <w:rPr>
          <w:rFonts w:ascii="Times New Roman" w:hAnsi="Times New Roman"/>
          <w:iCs/>
          <w:snapToGrid w:val="0"/>
          <w:color w:val="000000" w:themeColor="text1"/>
          <w:sz w:val="28"/>
          <w:szCs w:val="28"/>
          <w:lang w:eastAsia="ru-RU"/>
        </w:rPr>
        <w:t>бакалавриата</w:t>
      </w:r>
      <w:proofErr w:type="spellEnd"/>
      <w:r w:rsidRPr="00580900">
        <w:rPr>
          <w:rFonts w:ascii="Times New Roman" w:hAnsi="Times New Roman"/>
          <w:iCs/>
          <w:snapToGrid w:val="0"/>
          <w:color w:val="000000" w:themeColor="text1"/>
          <w:sz w:val="28"/>
          <w:szCs w:val="28"/>
          <w:lang w:eastAsia="ru-RU"/>
        </w:rPr>
        <w:t xml:space="preserve"> и магистратуры в Финансовом университете».</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60635E">
      <w:pPr>
        <w:pStyle w:val="af4"/>
        <w:numPr>
          <w:ilvl w:val="0"/>
          <w:numId w:val="17"/>
        </w:numPr>
        <w:spacing w:after="0"/>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2</w:t>
      </w:r>
      <w:r w:rsidR="00F47B40" w:rsidRPr="004A52D2">
        <w:rPr>
          <w:rFonts w:eastAsia="Calibri"/>
          <w:sz w:val="28"/>
          <w:szCs w:val="28"/>
          <w:lang w:eastAsia="en-US"/>
        </w:rPr>
        <w:t>.</w:t>
      </w:r>
      <w:r w:rsidR="00F47B40">
        <w:rPr>
          <w:rFonts w:eastAsia="Calibri"/>
          <w:sz w:val="28"/>
          <w:szCs w:val="28"/>
          <w:lang w:eastAsia="en-US"/>
        </w:rPr>
        <w:t>1.</w:t>
      </w:r>
      <w:r w:rsidR="00F47B40" w:rsidRPr="004A52D2">
        <w:rPr>
          <w:rFonts w:eastAsia="Calibri"/>
          <w:sz w:val="28"/>
          <w:szCs w:val="28"/>
          <w:lang w:eastAsia="en-US"/>
        </w:rPr>
        <w:tab/>
      </w:r>
      <w:r w:rsidR="00E22130" w:rsidRPr="00E22130">
        <w:rPr>
          <w:rFonts w:eastAsia="Calibri"/>
          <w:sz w:val="28"/>
          <w:szCs w:val="28"/>
          <w:lang w:eastAsia="en-US"/>
        </w:rPr>
        <w:t xml:space="preserve">Резник, С. Д. Студент вуза: технологии и организация </w:t>
      </w:r>
      <w:proofErr w:type="gramStart"/>
      <w:r w:rsidR="00E22130" w:rsidRPr="00E22130">
        <w:rPr>
          <w:rFonts w:eastAsia="Calibri"/>
          <w:sz w:val="28"/>
          <w:szCs w:val="28"/>
          <w:lang w:eastAsia="en-US"/>
        </w:rPr>
        <w:t>обучения :</w:t>
      </w:r>
      <w:proofErr w:type="gramEnd"/>
      <w:r w:rsidR="00E22130" w:rsidRPr="00E22130">
        <w:rPr>
          <w:rFonts w:eastAsia="Calibri"/>
          <w:sz w:val="28"/>
          <w:szCs w:val="28"/>
          <w:lang w:eastAsia="en-US"/>
        </w:rPr>
        <w:t xml:space="preserve"> учебник / С.Д. Резник, И.А. Игошина ; под общ. ред. д-ра </w:t>
      </w:r>
      <w:proofErr w:type="spellStart"/>
      <w:r w:rsidR="00E22130" w:rsidRPr="00E22130">
        <w:rPr>
          <w:rFonts w:eastAsia="Calibri"/>
          <w:sz w:val="28"/>
          <w:szCs w:val="28"/>
          <w:lang w:eastAsia="en-US"/>
        </w:rPr>
        <w:t>экон</w:t>
      </w:r>
      <w:proofErr w:type="spellEnd"/>
      <w:r w:rsidR="00E22130" w:rsidRPr="00E22130">
        <w:rPr>
          <w:rFonts w:eastAsia="Calibri"/>
          <w:sz w:val="28"/>
          <w:szCs w:val="28"/>
          <w:lang w:eastAsia="en-US"/>
        </w:rPr>
        <w:t xml:space="preserve">. наук, проф. С.Д. Резника. — 5-е изд., </w:t>
      </w:r>
      <w:proofErr w:type="spellStart"/>
      <w:r w:rsidR="00E22130" w:rsidRPr="00E22130">
        <w:rPr>
          <w:rFonts w:eastAsia="Calibri"/>
          <w:sz w:val="28"/>
          <w:szCs w:val="28"/>
          <w:lang w:eastAsia="en-US"/>
        </w:rPr>
        <w:t>перераб</w:t>
      </w:r>
      <w:proofErr w:type="spellEnd"/>
      <w:r w:rsidR="00E22130" w:rsidRPr="00E22130">
        <w:rPr>
          <w:rFonts w:eastAsia="Calibri"/>
          <w:sz w:val="28"/>
          <w:szCs w:val="28"/>
          <w:lang w:eastAsia="en-US"/>
        </w:rPr>
        <w:t xml:space="preserve">. и доп. — </w:t>
      </w:r>
      <w:proofErr w:type="gramStart"/>
      <w:r w:rsidR="00E22130" w:rsidRPr="00E22130">
        <w:rPr>
          <w:rFonts w:eastAsia="Calibri"/>
          <w:sz w:val="28"/>
          <w:szCs w:val="28"/>
          <w:lang w:eastAsia="en-US"/>
        </w:rPr>
        <w:t>Москва :</w:t>
      </w:r>
      <w:proofErr w:type="gramEnd"/>
      <w:r w:rsidR="00E22130" w:rsidRPr="00E22130">
        <w:rPr>
          <w:rFonts w:eastAsia="Calibri"/>
          <w:sz w:val="28"/>
          <w:szCs w:val="28"/>
          <w:lang w:eastAsia="en-US"/>
        </w:rPr>
        <w:t xml:space="preserve"> ИНФРА-М, 2021. — 391 с. — (Выс</w:t>
      </w:r>
      <w:r w:rsidR="00E22130">
        <w:rPr>
          <w:rFonts w:eastAsia="Calibri"/>
          <w:sz w:val="28"/>
          <w:szCs w:val="28"/>
          <w:lang w:eastAsia="en-US"/>
        </w:rPr>
        <w:t xml:space="preserve">шее образование: </w:t>
      </w:r>
      <w:proofErr w:type="spellStart"/>
      <w:r w:rsidR="00E22130">
        <w:rPr>
          <w:rFonts w:eastAsia="Calibri"/>
          <w:sz w:val="28"/>
          <w:szCs w:val="28"/>
          <w:lang w:eastAsia="en-US"/>
        </w:rPr>
        <w:t>Бакалавриат</w:t>
      </w:r>
      <w:proofErr w:type="spellEnd"/>
      <w:r w:rsidR="00E22130">
        <w:rPr>
          <w:rFonts w:eastAsia="Calibri"/>
          <w:sz w:val="28"/>
          <w:szCs w:val="28"/>
          <w:lang w:eastAsia="en-US"/>
        </w:rPr>
        <w:t>).</w:t>
      </w:r>
      <w:r w:rsidR="00E22130" w:rsidRPr="00E22130">
        <w:rPr>
          <w:rFonts w:eastAsia="Calibri"/>
          <w:sz w:val="28"/>
          <w:szCs w:val="28"/>
          <w:lang w:eastAsia="en-US"/>
        </w:rPr>
        <w:t xml:space="preserve"> - ЭБС ZNANIUM.com. - URL: https://znanium.com/catalog/product/1241383 (дата обращения: 29.06.2021). – </w:t>
      </w:r>
      <w:proofErr w:type="gramStart"/>
      <w:r w:rsidR="00E22130" w:rsidRPr="00E22130">
        <w:rPr>
          <w:rFonts w:eastAsia="Calibri"/>
          <w:sz w:val="28"/>
          <w:szCs w:val="28"/>
          <w:lang w:eastAsia="en-US"/>
        </w:rPr>
        <w:t>Текст :</w:t>
      </w:r>
      <w:proofErr w:type="gramEnd"/>
      <w:r w:rsidR="00E22130" w:rsidRPr="00E22130">
        <w:rPr>
          <w:rFonts w:eastAsia="Calibri"/>
          <w:sz w:val="28"/>
          <w:szCs w:val="28"/>
          <w:lang w:eastAsia="en-US"/>
        </w:rPr>
        <w:t xml:space="preserve"> электронный</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2</w:t>
      </w:r>
      <w:r w:rsidR="00F47B40">
        <w:rPr>
          <w:rFonts w:eastAsia="Calibri"/>
          <w:sz w:val="28"/>
          <w:szCs w:val="28"/>
          <w:lang w:eastAsia="en-US"/>
        </w:rPr>
        <w:t>.</w:t>
      </w:r>
      <w:r w:rsidR="00F47B40" w:rsidRPr="004A52D2">
        <w:rPr>
          <w:rFonts w:eastAsia="Calibri"/>
          <w:sz w:val="28"/>
          <w:szCs w:val="28"/>
          <w:lang w:eastAsia="en-US"/>
        </w:rPr>
        <w:t>2.</w:t>
      </w:r>
      <w:r w:rsidR="00F47B40" w:rsidRPr="004A52D2">
        <w:rPr>
          <w:rFonts w:eastAsia="Calibri"/>
          <w:sz w:val="28"/>
          <w:szCs w:val="28"/>
          <w:lang w:eastAsia="en-US"/>
        </w:rPr>
        <w:tab/>
      </w:r>
      <w:r w:rsidR="00E22130" w:rsidRPr="00E22130">
        <w:rPr>
          <w:rFonts w:eastAsia="Calibri"/>
          <w:sz w:val="28"/>
          <w:szCs w:val="28"/>
          <w:lang w:eastAsia="en-US"/>
        </w:rPr>
        <w:t xml:space="preserve">Финансовый университет: прошлое, настоящее, будущее: Учебное пособие / М.А. </w:t>
      </w:r>
      <w:proofErr w:type="spellStart"/>
      <w:r w:rsidR="00E22130" w:rsidRPr="00E22130">
        <w:rPr>
          <w:rFonts w:eastAsia="Calibri"/>
          <w:sz w:val="28"/>
          <w:szCs w:val="28"/>
          <w:lang w:eastAsia="en-US"/>
        </w:rPr>
        <w:t>Эскиндаров</w:t>
      </w:r>
      <w:proofErr w:type="spellEnd"/>
      <w:r w:rsidR="00E22130" w:rsidRPr="00E22130">
        <w:rPr>
          <w:rFonts w:eastAsia="Calibri"/>
          <w:sz w:val="28"/>
          <w:szCs w:val="28"/>
          <w:lang w:eastAsia="en-US"/>
        </w:rPr>
        <w:t xml:space="preserve">, Н.А. </w:t>
      </w:r>
      <w:proofErr w:type="spellStart"/>
      <w:r w:rsidR="00E22130" w:rsidRPr="00E22130">
        <w:rPr>
          <w:rFonts w:eastAsia="Calibri"/>
          <w:sz w:val="28"/>
          <w:szCs w:val="28"/>
          <w:lang w:eastAsia="en-US"/>
        </w:rPr>
        <w:t>Разманова</w:t>
      </w:r>
      <w:proofErr w:type="spellEnd"/>
      <w:r w:rsidR="00E22130" w:rsidRPr="00E22130">
        <w:rPr>
          <w:rFonts w:eastAsia="Calibri"/>
          <w:sz w:val="28"/>
          <w:szCs w:val="28"/>
          <w:lang w:eastAsia="en-US"/>
        </w:rPr>
        <w:t xml:space="preserve">, Е.И. Нестеренко [и др.]; </w:t>
      </w:r>
      <w:proofErr w:type="spellStart"/>
      <w:r w:rsidR="00E22130" w:rsidRPr="00E22130">
        <w:rPr>
          <w:rFonts w:eastAsia="Calibri"/>
          <w:sz w:val="28"/>
          <w:szCs w:val="28"/>
          <w:lang w:eastAsia="en-US"/>
        </w:rPr>
        <w:t>Финуниверситет</w:t>
      </w:r>
      <w:proofErr w:type="spellEnd"/>
      <w:r w:rsidR="00E22130" w:rsidRPr="00E22130">
        <w:rPr>
          <w:rFonts w:eastAsia="Calibri"/>
          <w:sz w:val="28"/>
          <w:szCs w:val="28"/>
          <w:lang w:eastAsia="en-US"/>
        </w:rPr>
        <w:t xml:space="preserve">, кафедра экономической истории; под ред. М.А. </w:t>
      </w:r>
      <w:proofErr w:type="spellStart"/>
      <w:r w:rsidR="00E22130" w:rsidRPr="00E22130">
        <w:rPr>
          <w:rFonts w:eastAsia="Calibri"/>
          <w:sz w:val="28"/>
          <w:szCs w:val="28"/>
          <w:lang w:eastAsia="en-US"/>
        </w:rPr>
        <w:t>Эскиндарова</w:t>
      </w:r>
      <w:proofErr w:type="spellEnd"/>
      <w:r w:rsidR="00E22130" w:rsidRPr="00E22130">
        <w:rPr>
          <w:rFonts w:eastAsia="Calibri"/>
          <w:sz w:val="28"/>
          <w:szCs w:val="28"/>
          <w:lang w:eastAsia="en-US"/>
        </w:rPr>
        <w:t xml:space="preserve">; </w:t>
      </w:r>
      <w:proofErr w:type="spellStart"/>
      <w:r w:rsidR="00E22130" w:rsidRPr="00E22130">
        <w:rPr>
          <w:rFonts w:eastAsia="Calibri"/>
          <w:sz w:val="28"/>
          <w:szCs w:val="28"/>
          <w:lang w:eastAsia="en-US"/>
        </w:rPr>
        <w:t>редкол</w:t>
      </w:r>
      <w:proofErr w:type="spellEnd"/>
      <w:r w:rsidR="00E22130" w:rsidRPr="00E22130">
        <w:rPr>
          <w:rFonts w:eastAsia="Calibri"/>
          <w:sz w:val="28"/>
          <w:szCs w:val="28"/>
          <w:lang w:eastAsia="en-US"/>
        </w:rPr>
        <w:t xml:space="preserve">.: И.Н. Шапкин, Н.А. </w:t>
      </w:r>
      <w:proofErr w:type="spellStart"/>
      <w:r w:rsidR="00E22130" w:rsidRPr="00E22130">
        <w:rPr>
          <w:rFonts w:eastAsia="Calibri"/>
          <w:sz w:val="28"/>
          <w:szCs w:val="28"/>
          <w:lang w:eastAsia="en-US"/>
        </w:rPr>
        <w:t>Разманова</w:t>
      </w:r>
      <w:proofErr w:type="spellEnd"/>
      <w:r w:rsidR="00E22130" w:rsidRPr="00E22130">
        <w:rPr>
          <w:rFonts w:eastAsia="Calibri"/>
          <w:sz w:val="28"/>
          <w:szCs w:val="28"/>
          <w:lang w:eastAsia="en-US"/>
        </w:rPr>
        <w:t xml:space="preserve">; </w:t>
      </w:r>
      <w:proofErr w:type="spellStart"/>
      <w:r w:rsidR="00E22130" w:rsidRPr="00E22130">
        <w:rPr>
          <w:rFonts w:eastAsia="Calibri"/>
          <w:sz w:val="28"/>
          <w:szCs w:val="28"/>
          <w:lang w:eastAsia="en-US"/>
        </w:rPr>
        <w:t>рец</w:t>
      </w:r>
      <w:proofErr w:type="spellEnd"/>
      <w:r w:rsidR="00E22130" w:rsidRPr="00E22130">
        <w:rPr>
          <w:rFonts w:eastAsia="Calibri"/>
          <w:sz w:val="28"/>
          <w:szCs w:val="28"/>
          <w:lang w:eastAsia="en-US"/>
        </w:rPr>
        <w:t xml:space="preserve">.: В.В. Думный, С.А. Погодин. — Москва: </w:t>
      </w:r>
      <w:proofErr w:type="spellStart"/>
      <w:r w:rsidR="00E22130" w:rsidRPr="00E22130">
        <w:rPr>
          <w:rFonts w:eastAsia="Calibri"/>
          <w:sz w:val="28"/>
          <w:szCs w:val="28"/>
          <w:lang w:eastAsia="en-US"/>
        </w:rPr>
        <w:t>Финуниверситет</w:t>
      </w:r>
      <w:proofErr w:type="spellEnd"/>
      <w:r w:rsidR="00E22130" w:rsidRPr="00E22130">
        <w:rPr>
          <w:rFonts w:eastAsia="Calibri"/>
          <w:sz w:val="28"/>
          <w:szCs w:val="28"/>
          <w:lang w:eastAsia="en-US"/>
        </w:rPr>
        <w:t xml:space="preserve">, 2011. — 184 с. — </w:t>
      </w:r>
      <w:proofErr w:type="gramStart"/>
      <w:r w:rsidR="00E22130" w:rsidRPr="00E22130">
        <w:rPr>
          <w:rFonts w:eastAsia="Calibri"/>
          <w:sz w:val="28"/>
          <w:szCs w:val="28"/>
          <w:lang w:eastAsia="en-US"/>
        </w:rPr>
        <w:t>Текст :</w:t>
      </w:r>
      <w:proofErr w:type="gramEnd"/>
      <w:r w:rsidR="00E22130" w:rsidRPr="00E22130">
        <w:rPr>
          <w:rFonts w:eastAsia="Calibri"/>
          <w:sz w:val="28"/>
          <w:szCs w:val="28"/>
          <w:lang w:eastAsia="en-US"/>
        </w:rPr>
        <w:t xml:space="preserve"> непосредственный. -  То же. - ЭБ </w:t>
      </w:r>
      <w:proofErr w:type="spellStart"/>
      <w:r w:rsidR="00E22130" w:rsidRPr="00E22130">
        <w:rPr>
          <w:rFonts w:eastAsia="Calibri"/>
          <w:sz w:val="28"/>
          <w:szCs w:val="28"/>
          <w:lang w:eastAsia="en-US"/>
        </w:rPr>
        <w:t>Финуниверситета</w:t>
      </w:r>
      <w:proofErr w:type="spellEnd"/>
      <w:r w:rsidR="00E22130" w:rsidRPr="00E22130">
        <w:rPr>
          <w:rFonts w:eastAsia="Calibri"/>
          <w:sz w:val="28"/>
          <w:szCs w:val="28"/>
          <w:lang w:eastAsia="en-US"/>
        </w:rPr>
        <w:t>. — URL:http://elib.fa.ru/Book/Finuniversity.pdf (дата обращения: 01.07.2021). - Текст: электронный</w:t>
      </w:r>
    </w:p>
    <w:p w:rsidR="0060635E" w:rsidRDefault="0060635E" w:rsidP="0060635E">
      <w:pPr>
        <w:spacing w:line="276" w:lineRule="auto"/>
        <w:jc w:val="both"/>
        <w:rPr>
          <w:rFonts w:eastAsia="Calibri"/>
          <w:b/>
          <w:sz w:val="28"/>
          <w:szCs w:val="28"/>
          <w:lang w:eastAsia="en-US"/>
        </w:rPr>
      </w:pPr>
    </w:p>
    <w:p w:rsidR="00F47B40" w:rsidRPr="00D34E2A" w:rsidRDefault="0084074A" w:rsidP="0060635E">
      <w:pPr>
        <w:spacing w:line="276" w:lineRule="auto"/>
        <w:jc w:val="both"/>
        <w:rPr>
          <w:rFonts w:eastAsia="Calibri"/>
          <w:b/>
          <w:sz w:val="28"/>
          <w:szCs w:val="28"/>
          <w:lang w:eastAsia="en-US"/>
        </w:rPr>
      </w:pPr>
      <w:r>
        <w:rPr>
          <w:rFonts w:eastAsia="Calibri"/>
          <w:b/>
          <w:sz w:val="28"/>
          <w:szCs w:val="28"/>
          <w:lang w:eastAsia="en-US"/>
        </w:rPr>
        <w:t>3</w:t>
      </w:r>
      <w:r w:rsidR="00F47B40" w:rsidRPr="00D34E2A">
        <w:rPr>
          <w:rFonts w:eastAsia="Calibri"/>
          <w:b/>
          <w:sz w:val="28"/>
          <w:szCs w:val="28"/>
          <w:lang w:eastAsia="en-US"/>
        </w:rPr>
        <w:t>) дополнительная:</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3</w:t>
      </w:r>
      <w:r w:rsidR="00F47B40">
        <w:rPr>
          <w:rFonts w:eastAsia="Calibri"/>
          <w:sz w:val="28"/>
          <w:szCs w:val="28"/>
          <w:lang w:eastAsia="en-US"/>
        </w:rPr>
        <w:t>.1</w:t>
      </w:r>
      <w:r w:rsidR="00F47B40" w:rsidRPr="004A52D2">
        <w:rPr>
          <w:rFonts w:eastAsia="Calibri"/>
          <w:sz w:val="28"/>
          <w:szCs w:val="28"/>
          <w:lang w:eastAsia="en-US"/>
        </w:rPr>
        <w:t>.</w:t>
      </w:r>
      <w:r w:rsidR="00F47B40" w:rsidRPr="004A52D2">
        <w:rPr>
          <w:rFonts w:eastAsia="Calibri"/>
          <w:sz w:val="28"/>
          <w:szCs w:val="28"/>
          <w:lang w:eastAsia="en-US"/>
        </w:rPr>
        <w:tab/>
      </w:r>
      <w:r w:rsidR="00DF0B44" w:rsidRPr="00DF0B44">
        <w:rPr>
          <w:rFonts w:eastAsia="Calibri"/>
          <w:sz w:val="28"/>
          <w:szCs w:val="28"/>
          <w:lang w:eastAsia="en-US"/>
        </w:rPr>
        <w:t xml:space="preserve">Гретченко, А.И. Болонский процесс: интеграция России в европейское и мировое образовательное </w:t>
      </w:r>
      <w:proofErr w:type="gramStart"/>
      <w:r w:rsidR="00DF0B44" w:rsidRPr="00DF0B44">
        <w:rPr>
          <w:rFonts w:eastAsia="Calibri"/>
          <w:sz w:val="28"/>
          <w:szCs w:val="28"/>
          <w:lang w:eastAsia="en-US"/>
        </w:rPr>
        <w:t>пространство :</w:t>
      </w:r>
      <w:proofErr w:type="gramEnd"/>
      <w:r w:rsidR="00DF0B44" w:rsidRPr="00DF0B44">
        <w:rPr>
          <w:rFonts w:eastAsia="Calibri"/>
          <w:sz w:val="28"/>
          <w:szCs w:val="28"/>
          <w:lang w:eastAsia="en-US"/>
        </w:rPr>
        <w:t xml:space="preserve"> учебное пособие / А.И. Гретченко, А.А. Гретченко. — </w:t>
      </w:r>
      <w:proofErr w:type="gramStart"/>
      <w:r w:rsidR="00DF0B44" w:rsidRPr="00DF0B44">
        <w:rPr>
          <w:rFonts w:eastAsia="Calibri"/>
          <w:sz w:val="28"/>
          <w:szCs w:val="28"/>
          <w:lang w:eastAsia="en-US"/>
        </w:rPr>
        <w:t>Москва :</w:t>
      </w:r>
      <w:proofErr w:type="gramEnd"/>
      <w:r w:rsidR="00DF0B44" w:rsidRPr="00DF0B44">
        <w:rPr>
          <w:rFonts w:eastAsia="Calibri"/>
          <w:sz w:val="28"/>
          <w:szCs w:val="28"/>
          <w:lang w:eastAsia="en-US"/>
        </w:rPr>
        <w:t xml:space="preserve"> </w:t>
      </w:r>
      <w:proofErr w:type="spellStart"/>
      <w:r w:rsidR="00DF0B44" w:rsidRPr="00DF0B44">
        <w:rPr>
          <w:rFonts w:eastAsia="Calibri"/>
          <w:sz w:val="28"/>
          <w:szCs w:val="28"/>
          <w:lang w:eastAsia="en-US"/>
        </w:rPr>
        <w:t>КноРус</w:t>
      </w:r>
      <w:proofErr w:type="spellEnd"/>
      <w:r w:rsidR="00DF0B44" w:rsidRPr="00DF0B44">
        <w:rPr>
          <w:rFonts w:eastAsia="Calibri"/>
          <w:sz w:val="28"/>
          <w:szCs w:val="28"/>
          <w:lang w:eastAsia="en-US"/>
        </w:rPr>
        <w:t xml:space="preserve">, 2020. — 425 с. — ЭБС BOOK.ru. — URL: https://book.ru/book/933509 (дата обращения: 21.07.2021). — </w:t>
      </w:r>
      <w:proofErr w:type="gramStart"/>
      <w:r w:rsidR="00DF0B44" w:rsidRPr="00DF0B44">
        <w:rPr>
          <w:rFonts w:eastAsia="Calibri"/>
          <w:sz w:val="28"/>
          <w:szCs w:val="28"/>
          <w:lang w:eastAsia="en-US"/>
        </w:rPr>
        <w:t>Текст :</w:t>
      </w:r>
      <w:proofErr w:type="gramEnd"/>
      <w:r w:rsidR="00DF0B44" w:rsidRPr="00DF0B44">
        <w:rPr>
          <w:rFonts w:eastAsia="Calibri"/>
          <w:sz w:val="28"/>
          <w:szCs w:val="28"/>
          <w:lang w:eastAsia="en-US"/>
        </w:rPr>
        <w:t xml:space="preserve"> электронный</w:t>
      </w:r>
    </w:p>
    <w:p w:rsidR="00F47B40" w:rsidRPr="004A52D2" w:rsidRDefault="0084074A" w:rsidP="0060635E">
      <w:pPr>
        <w:spacing w:line="276" w:lineRule="auto"/>
        <w:jc w:val="both"/>
        <w:rPr>
          <w:rFonts w:eastAsia="Calibri"/>
          <w:sz w:val="28"/>
          <w:szCs w:val="28"/>
          <w:lang w:eastAsia="en-US"/>
        </w:rPr>
      </w:pPr>
      <w:r>
        <w:rPr>
          <w:rFonts w:eastAsia="Calibri"/>
          <w:sz w:val="28"/>
          <w:szCs w:val="28"/>
          <w:lang w:eastAsia="en-US"/>
        </w:rPr>
        <w:t>3</w:t>
      </w:r>
      <w:r w:rsidR="00F47B40" w:rsidRPr="004A52D2">
        <w:rPr>
          <w:rFonts w:eastAsia="Calibri"/>
          <w:sz w:val="28"/>
          <w:szCs w:val="28"/>
          <w:lang w:eastAsia="en-US"/>
        </w:rPr>
        <w:t>.</w:t>
      </w:r>
      <w:r w:rsidR="00F47B40">
        <w:rPr>
          <w:rFonts w:eastAsia="Calibri"/>
          <w:sz w:val="28"/>
          <w:szCs w:val="28"/>
          <w:lang w:eastAsia="en-US"/>
        </w:rPr>
        <w:t>2.</w:t>
      </w:r>
      <w:r w:rsidR="00F47B40"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sidR="00F47B40">
        <w:rPr>
          <w:rFonts w:eastAsia="Calibri"/>
          <w:sz w:val="28"/>
          <w:szCs w:val="28"/>
          <w:lang w:eastAsia="en-US"/>
        </w:rPr>
        <w:t xml:space="preserve"> </w:t>
      </w:r>
      <w:proofErr w:type="gramStart"/>
      <w:r w:rsidR="00F47B40">
        <w:rPr>
          <w:rFonts w:eastAsia="Calibri"/>
          <w:sz w:val="28"/>
          <w:szCs w:val="28"/>
          <w:lang w:eastAsia="en-US"/>
        </w:rPr>
        <w:t>Кротов ;</w:t>
      </w:r>
      <w:proofErr w:type="gramEnd"/>
      <w:r w:rsidR="00F47B40">
        <w:rPr>
          <w:rFonts w:eastAsia="Calibri"/>
          <w:sz w:val="28"/>
          <w:szCs w:val="28"/>
          <w:lang w:eastAsia="en-US"/>
        </w:rPr>
        <w:t xml:space="preserve"> </w:t>
      </w:r>
      <w:proofErr w:type="spellStart"/>
      <w:r w:rsidR="00F47B40">
        <w:rPr>
          <w:rFonts w:eastAsia="Calibri"/>
          <w:sz w:val="28"/>
          <w:szCs w:val="28"/>
          <w:lang w:eastAsia="en-US"/>
        </w:rPr>
        <w:t>Еврофинанс</w:t>
      </w:r>
      <w:proofErr w:type="spellEnd"/>
      <w:r w:rsidR="00F47B40">
        <w:rPr>
          <w:rFonts w:eastAsia="Calibri"/>
          <w:sz w:val="28"/>
          <w:szCs w:val="28"/>
          <w:lang w:eastAsia="en-US"/>
        </w:rPr>
        <w:t xml:space="preserve"> </w:t>
      </w:r>
      <w:proofErr w:type="spellStart"/>
      <w:r w:rsidR="00F47B40">
        <w:rPr>
          <w:rFonts w:eastAsia="Calibri"/>
          <w:sz w:val="28"/>
          <w:szCs w:val="28"/>
          <w:lang w:eastAsia="en-US"/>
        </w:rPr>
        <w:t>Моснарбанк</w:t>
      </w:r>
      <w:proofErr w:type="spellEnd"/>
      <w:r w:rsidR="00F47B40" w:rsidRPr="004A52D2">
        <w:rPr>
          <w:rFonts w:eastAsia="Calibri"/>
          <w:sz w:val="28"/>
          <w:szCs w:val="28"/>
          <w:lang w:eastAsia="en-US"/>
        </w:rPr>
        <w:t>.</w:t>
      </w:r>
      <w:r w:rsidR="00F47B40">
        <w:rPr>
          <w:rFonts w:eastAsia="Calibri"/>
          <w:sz w:val="28"/>
          <w:szCs w:val="28"/>
          <w:lang w:eastAsia="en-US"/>
        </w:rPr>
        <w:t xml:space="preserve"> </w:t>
      </w:r>
      <w:r w:rsidR="00F47B40" w:rsidRPr="004A52D2">
        <w:rPr>
          <w:rFonts w:eastAsia="Calibri"/>
          <w:sz w:val="28"/>
          <w:szCs w:val="28"/>
          <w:lang w:eastAsia="en-US"/>
        </w:rPr>
        <w:t xml:space="preserve">— </w:t>
      </w:r>
      <w:proofErr w:type="gramStart"/>
      <w:r w:rsidR="00F47B40" w:rsidRPr="004A52D2">
        <w:rPr>
          <w:rFonts w:eastAsia="Calibri"/>
          <w:sz w:val="28"/>
          <w:szCs w:val="28"/>
          <w:lang w:eastAsia="en-US"/>
        </w:rPr>
        <w:t>М</w:t>
      </w:r>
      <w:r w:rsidR="00F47B40">
        <w:rPr>
          <w:rFonts w:eastAsia="Calibri"/>
          <w:sz w:val="28"/>
          <w:szCs w:val="28"/>
          <w:lang w:eastAsia="en-US"/>
        </w:rPr>
        <w:t>осква :</w:t>
      </w:r>
      <w:proofErr w:type="gramEnd"/>
      <w:r w:rsidR="00F47B40">
        <w:rPr>
          <w:rFonts w:eastAsia="Calibri"/>
          <w:sz w:val="28"/>
          <w:szCs w:val="28"/>
          <w:lang w:eastAsia="en-US"/>
        </w:rPr>
        <w:t xml:space="preserve"> Экономическая летопись, 2010</w:t>
      </w:r>
      <w:r w:rsidR="00F47B40" w:rsidRPr="004A52D2">
        <w:rPr>
          <w:rFonts w:eastAsia="Calibri"/>
          <w:sz w:val="28"/>
          <w:szCs w:val="28"/>
          <w:lang w:eastAsia="en-US"/>
        </w:rPr>
        <w:t>.</w:t>
      </w:r>
      <w:r w:rsidR="00F47B40">
        <w:rPr>
          <w:rFonts w:eastAsia="Calibri"/>
          <w:sz w:val="28"/>
          <w:szCs w:val="28"/>
          <w:lang w:eastAsia="en-US"/>
        </w:rPr>
        <w:t xml:space="preserve"> </w:t>
      </w:r>
      <w:r w:rsidR="00F47B40" w:rsidRPr="004A52D2">
        <w:rPr>
          <w:rFonts w:eastAsia="Calibri"/>
          <w:sz w:val="28"/>
          <w:szCs w:val="28"/>
          <w:lang w:eastAsia="en-US"/>
        </w:rPr>
        <w:t>— 581</w:t>
      </w:r>
      <w:r w:rsidR="00F47B40">
        <w:rPr>
          <w:rFonts w:eastAsia="Calibri"/>
          <w:sz w:val="28"/>
          <w:szCs w:val="28"/>
          <w:lang w:eastAsia="en-US"/>
        </w:rPr>
        <w:t xml:space="preserve"> </w:t>
      </w:r>
      <w:r w:rsidR="00F47B40" w:rsidRPr="004A52D2">
        <w:rPr>
          <w:rFonts w:eastAsia="Calibri"/>
          <w:sz w:val="28"/>
          <w:szCs w:val="28"/>
          <w:lang w:eastAsia="en-US"/>
        </w:rPr>
        <w:t>с.</w:t>
      </w:r>
      <w:r w:rsidR="00F47B40" w:rsidRPr="0040065A">
        <w:rPr>
          <w:rFonts w:eastAsia="Calibri"/>
          <w:sz w:val="28"/>
          <w:szCs w:val="28"/>
          <w:lang w:eastAsia="en-US"/>
        </w:rPr>
        <w:t xml:space="preserve"> — (Э</w:t>
      </w:r>
      <w:r w:rsidR="00DF0B44">
        <w:rPr>
          <w:rFonts w:eastAsia="Calibri"/>
          <w:sz w:val="28"/>
          <w:szCs w:val="28"/>
          <w:lang w:eastAsia="en-US"/>
        </w:rPr>
        <w:t xml:space="preserve">кономическая летопись России) </w:t>
      </w:r>
      <w:r w:rsidR="00F47B40" w:rsidRPr="0040065A">
        <w:rPr>
          <w:rFonts w:eastAsia="Calibri"/>
          <w:sz w:val="28"/>
          <w:szCs w:val="28"/>
          <w:lang w:eastAsia="en-US"/>
        </w:rPr>
        <w:t>—</w:t>
      </w:r>
      <w:r w:rsidR="00F47B40">
        <w:rPr>
          <w:rFonts w:eastAsia="Calibri"/>
          <w:sz w:val="28"/>
          <w:szCs w:val="28"/>
          <w:lang w:eastAsia="en-US"/>
        </w:rPr>
        <w:t xml:space="preserve"> </w:t>
      </w:r>
      <w:proofErr w:type="gramStart"/>
      <w:r w:rsidR="00F47B40" w:rsidRPr="0040065A">
        <w:rPr>
          <w:rFonts w:eastAsia="Calibri"/>
          <w:sz w:val="28"/>
          <w:szCs w:val="28"/>
          <w:lang w:eastAsia="en-US"/>
        </w:rPr>
        <w:t>Текст :</w:t>
      </w:r>
      <w:proofErr w:type="gramEnd"/>
      <w:r w:rsidR="00F47B40" w:rsidRPr="0040065A">
        <w:rPr>
          <w:rFonts w:eastAsia="Calibri"/>
          <w:sz w:val="28"/>
          <w:szCs w:val="28"/>
          <w:lang w:eastAsia="en-US"/>
        </w:rPr>
        <w:t xml:space="preserve"> непосредственный.</w:t>
      </w:r>
    </w:p>
    <w:p w:rsidR="00F47B40" w:rsidRPr="00DC177E" w:rsidRDefault="00F47B40" w:rsidP="0060635E">
      <w:pPr>
        <w:spacing w:line="276" w:lineRule="auto"/>
        <w:rPr>
          <w:rFonts w:eastAsiaTheme="minorHAnsi"/>
          <w:sz w:val="22"/>
          <w:szCs w:val="22"/>
          <w:lang w:eastAsia="en-US"/>
        </w:rPr>
      </w:pPr>
    </w:p>
    <w:p w:rsidR="00F47B40" w:rsidRDefault="00F47B40" w:rsidP="0060635E">
      <w:pPr>
        <w:spacing w:line="276"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60635E" w:rsidRPr="00181E03" w:rsidRDefault="0060635E" w:rsidP="0060635E">
      <w:pPr>
        <w:spacing w:line="276" w:lineRule="auto"/>
        <w:jc w:val="both"/>
        <w:rPr>
          <w:rFonts w:eastAsia="Calibri"/>
          <w:b/>
          <w:sz w:val="28"/>
          <w:szCs w:val="28"/>
          <w:lang w:eastAsia="en-US"/>
        </w:rPr>
      </w:pPr>
    </w:p>
    <w:p w:rsidR="00F47B40" w:rsidRPr="00D34E2A" w:rsidRDefault="000067D5" w:rsidP="0060635E">
      <w:pPr>
        <w:pStyle w:val="af4"/>
        <w:widowControl w:val="0"/>
        <w:numPr>
          <w:ilvl w:val="0"/>
          <w:numId w:val="18"/>
        </w:numPr>
        <w:suppressAutoHyphens w:val="0"/>
        <w:autoSpaceDE w:val="0"/>
        <w:autoSpaceDN w:val="0"/>
        <w:adjustRightInd w:val="0"/>
        <w:spacing w:after="0"/>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0067D5"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0067D5" w:rsidP="0060635E">
      <w:pPr>
        <w:pStyle w:val="af4"/>
        <w:widowControl w:val="0"/>
        <w:numPr>
          <w:ilvl w:val="0"/>
          <w:numId w:val="18"/>
        </w:numPr>
        <w:suppressAutoHyphens w:val="0"/>
        <w:autoSpaceDE w:val="0"/>
        <w:autoSpaceDN w:val="0"/>
        <w:adjustRightInd w:val="0"/>
        <w:spacing w:after="0"/>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D34E2A" w:rsidRDefault="000067D5" w:rsidP="0060635E">
      <w:pPr>
        <w:pStyle w:val="af4"/>
        <w:widowControl w:val="0"/>
        <w:numPr>
          <w:ilvl w:val="0"/>
          <w:numId w:val="18"/>
        </w:numPr>
        <w:autoSpaceDE w:val="0"/>
        <w:autoSpaceDN w:val="0"/>
        <w:adjustRightInd w:val="0"/>
        <w:spacing w:after="0"/>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FD1C07" w:rsidRDefault="00F47B40" w:rsidP="005B70F7">
      <w:pPr>
        <w:tabs>
          <w:tab w:val="right" w:pos="9072"/>
        </w:tabs>
        <w:suppressAutoHyphens/>
        <w:spacing w:line="360" w:lineRule="auto"/>
        <w:jc w:val="both"/>
        <w:outlineLvl w:val="3"/>
        <w:rPr>
          <w:rFonts w:eastAsia="Calibri"/>
          <w:b/>
          <w:sz w:val="28"/>
          <w:szCs w:val="28"/>
          <w:lang w:val="x-none" w:eastAsia="ar-SA"/>
        </w:rPr>
      </w:pPr>
    </w:p>
    <w:p w:rsidR="008E1597" w:rsidRPr="0060635E"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49313"/>
      <w:bookmarkStart w:id="38" w:name="_Toc516153788"/>
      <w:bookmarkStart w:id="39" w:name="_Toc516155141"/>
      <w:bookmarkStart w:id="40" w:name="_Toc516155767"/>
      <w:bookmarkStart w:id="41" w:name="_Toc516155819"/>
      <w:bookmarkStart w:id="42"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rsidR="005B70F7" w:rsidRPr="005B70F7" w:rsidRDefault="005B70F7" w:rsidP="0060635E">
      <w:pPr>
        <w:suppressAutoHyphens/>
        <w:spacing w:line="276"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60635E" w:rsidRDefault="005B70F7" w:rsidP="0060635E">
      <w:pPr>
        <w:numPr>
          <w:ilvl w:val="0"/>
          <w:numId w:val="7"/>
        </w:numPr>
        <w:suppressAutoHyphens/>
        <w:spacing w:after="200" w:line="276"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60635E">
      <w:pPr>
        <w:suppressAutoHyphens/>
        <w:spacing w:line="276"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60635E">
      <w:pPr>
        <w:numPr>
          <w:ilvl w:val="0"/>
          <w:numId w:val="3"/>
        </w:numPr>
        <w:suppressAutoHyphens/>
        <w:spacing w:after="200" w:line="276"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60635E">
      <w:pPr>
        <w:suppressAutoHyphens/>
        <w:spacing w:line="276" w:lineRule="auto"/>
        <w:ind w:firstLine="709"/>
        <w:jc w:val="both"/>
        <w:rPr>
          <w:rFonts w:eastAsia="Times New Roman"/>
          <w:color w:val="1B1B1D"/>
          <w:sz w:val="28"/>
          <w:szCs w:val="28"/>
        </w:rPr>
      </w:pPr>
      <w:r w:rsidRPr="005B70F7">
        <w:rPr>
          <w:rFonts w:eastAsia="Times New Roman"/>
          <w:color w:val="1B1B1D"/>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43" w:name="_Toc505176244"/>
      <w:bookmarkStart w:id="44" w:name="_Toc516149314"/>
      <w:bookmarkStart w:id="45" w:name="_Toc516153789"/>
      <w:bookmarkStart w:id="46" w:name="_Toc516155142"/>
      <w:bookmarkStart w:id="47" w:name="_Toc516155768"/>
      <w:bookmarkStart w:id="48" w:name="_Toc516155820"/>
      <w:bookmarkStart w:id="49"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43"/>
      <w:bookmarkEnd w:id="44"/>
      <w:bookmarkEnd w:id="45"/>
      <w:bookmarkEnd w:id="46"/>
      <w:bookmarkEnd w:id="47"/>
      <w:bookmarkEnd w:id="48"/>
      <w:bookmarkEnd w:id="49"/>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5B70F7">
        <w:rPr>
          <w:rFonts w:eastAsia="Calibri"/>
          <w:sz w:val="28"/>
          <w:szCs w:val="28"/>
          <w:lang w:eastAsia="ar-SA"/>
        </w:rPr>
        <w:t>принципы  активности</w:t>
      </w:r>
      <w:proofErr w:type="gramEnd"/>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w:t>
      </w:r>
      <w:r w:rsidR="00151C9F">
        <w:rPr>
          <w:rFonts w:eastAsia="Calibri"/>
          <w:sz w:val="28"/>
          <w:szCs w:val="28"/>
          <w:lang w:eastAsia="ar-SA"/>
        </w:rPr>
        <w:t xml:space="preserve">туальную состоятельность, свою </w:t>
      </w:r>
      <w:r w:rsidRPr="005B70F7">
        <w:rPr>
          <w:rFonts w:eastAsia="Calibri"/>
          <w:sz w:val="28"/>
          <w:szCs w:val="28"/>
          <w:lang w:eastAsia="ar-SA"/>
        </w:rPr>
        <w:t>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60635E">
      <w:pPr>
        <w:suppressAutoHyphens/>
        <w:spacing w:line="276"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w:t>
      </w:r>
      <w:proofErr w:type="spellStart"/>
      <w:r w:rsidRPr="005B70F7">
        <w:rPr>
          <w:rFonts w:eastAsia="Calibri"/>
          <w:sz w:val="28"/>
          <w:szCs w:val="28"/>
          <w:lang w:eastAsia="ar-SA"/>
        </w:rPr>
        <w:t>интерактива</w:t>
      </w:r>
      <w:proofErr w:type="spellEnd"/>
      <w:r w:rsidRPr="005B70F7">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60635E">
      <w:pPr>
        <w:numPr>
          <w:ilvl w:val="0"/>
          <w:numId w:val="4"/>
        </w:numPr>
        <w:suppressAutoHyphens/>
        <w:spacing w:after="200" w:line="276"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Default="005B70F7" w:rsidP="00FD1C07">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0635E" w:rsidRPr="005B70F7" w:rsidRDefault="0060635E" w:rsidP="00FD1C07">
      <w:pPr>
        <w:tabs>
          <w:tab w:val="right" w:pos="9072"/>
        </w:tabs>
        <w:suppressAutoHyphens/>
        <w:spacing w:line="276" w:lineRule="auto"/>
        <w:ind w:firstLine="709"/>
        <w:jc w:val="both"/>
        <w:outlineLvl w:val="3"/>
        <w:rPr>
          <w:rFonts w:eastAsia="Calibri"/>
          <w:b/>
          <w:sz w:val="28"/>
          <w:szCs w:val="28"/>
          <w:lang w:eastAsia="ar-SA"/>
        </w:rPr>
      </w:pP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50" w:name="_Toc531614950"/>
      <w:bookmarkStart w:id="51"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50"/>
      <w:bookmarkEnd w:id="51"/>
    </w:p>
    <w:p w:rsidR="00A93BCE" w:rsidRPr="00A873E3" w:rsidRDefault="00A93BCE" w:rsidP="0060635E">
      <w:pPr>
        <w:keepNext/>
        <w:widowControl w:val="0"/>
        <w:autoSpaceDE w:val="0"/>
        <w:autoSpaceDN w:val="0"/>
        <w:adjustRightInd w:val="0"/>
        <w:jc w:val="both"/>
        <w:outlineLvl w:val="0"/>
        <w:rPr>
          <w:rFonts w:eastAsia="Calibri"/>
          <w:bCs/>
          <w:kern w:val="32"/>
          <w:sz w:val="28"/>
          <w:szCs w:val="28"/>
        </w:rPr>
      </w:pPr>
      <w:bookmarkStart w:id="52" w:name="_Toc531614951"/>
      <w:bookmarkStart w:id="53" w:name="_Toc531686468"/>
      <w:r w:rsidRPr="00A873E3">
        <w:rPr>
          <w:rFonts w:eastAsia="Calibri"/>
          <w:bCs/>
          <w:kern w:val="32"/>
          <w:sz w:val="28"/>
          <w:szCs w:val="28"/>
        </w:rPr>
        <w:t xml:space="preserve">1. </w:t>
      </w:r>
      <w:r w:rsidRPr="00A93BCE">
        <w:rPr>
          <w:rFonts w:eastAsia="Calibri"/>
          <w:bCs/>
          <w:kern w:val="32"/>
          <w:sz w:val="28"/>
          <w:szCs w:val="28"/>
          <w:lang w:val="en-US"/>
        </w:rPr>
        <w:t>Windows</w:t>
      </w:r>
      <w:r w:rsidRPr="00A873E3">
        <w:rPr>
          <w:rFonts w:eastAsia="Calibri"/>
          <w:bCs/>
          <w:kern w:val="32"/>
          <w:sz w:val="28"/>
          <w:szCs w:val="28"/>
        </w:rPr>
        <w:t xml:space="preserve">, </w:t>
      </w:r>
      <w:r w:rsidRPr="00A93BCE">
        <w:rPr>
          <w:rFonts w:eastAsia="Calibri"/>
          <w:bCs/>
          <w:kern w:val="32"/>
          <w:sz w:val="28"/>
          <w:szCs w:val="28"/>
          <w:lang w:val="en-US"/>
        </w:rPr>
        <w:t>Microsoft</w:t>
      </w:r>
      <w:r w:rsidR="00151C9F" w:rsidRPr="00A873E3">
        <w:rPr>
          <w:rFonts w:eastAsia="Calibri"/>
          <w:bCs/>
          <w:kern w:val="32"/>
          <w:sz w:val="28"/>
          <w:szCs w:val="28"/>
        </w:rPr>
        <w:t xml:space="preserve"> </w:t>
      </w:r>
      <w:r w:rsidRPr="00A93BCE">
        <w:rPr>
          <w:rFonts w:eastAsia="Calibri"/>
          <w:bCs/>
          <w:kern w:val="32"/>
          <w:sz w:val="28"/>
          <w:szCs w:val="28"/>
          <w:lang w:val="en-US"/>
        </w:rPr>
        <w:t>Office</w:t>
      </w:r>
      <w:r w:rsidRPr="00A873E3">
        <w:rPr>
          <w:rFonts w:eastAsia="Calibri"/>
          <w:bCs/>
          <w:kern w:val="32"/>
          <w:sz w:val="28"/>
          <w:szCs w:val="28"/>
        </w:rPr>
        <w:t>.</w:t>
      </w:r>
      <w:bookmarkEnd w:id="52"/>
      <w:bookmarkEnd w:id="53"/>
    </w:p>
    <w:p w:rsidR="00A93BCE" w:rsidRPr="00A873E3" w:rsidRDefault="00A93BCE" w:rsidP="0060635E">
      <w:pPr>
        <w:keepNext/>
        <w:widowControl w:val="0"/>
        <w:autoSpaceDE w:val="0"/>
        <w:autoSpaceDN w:val="0"/>
        <w:adjustRightInd w:val="0"/>
        <w:jc w:val="both"/>
        <w:outlineLvl w:val="0"/>
        <w:rPr>
          <w:rFonts w:eastAsia="Calibri"/>
          <w:bCs/>
          <w:kern w:val="32"/>
          <w:sz w:val="28"/>
          <w:szCs w:val="28"/>
        </w:rPr>
      </w:pPr>
      <w:bookmarkStart w:id="54" w:name="_Toc531614952"/>
      <w:bookmarkStart w:id="55" w:name="_Toc531686469"/>
      <w:r w:rsidRPr="00A873E3">
        <w:rPr>
          <w:rFonts w:eastAsia="Calibri"/>
          <w:bCs/>
          <w:kern w:val="32"/>
          <w:sz w:val="28"/>
          <w:szCs w:val="28"/>
        </w:rPr>
        <w:t xml:space="preserve">2. </w:t>
      </w:r>
      <w:r w:rsidRPr="00A93BCE">
        <w:rPr>
          <w:rFonts w:eastAsia="Calibri"/>
          <w:bCs/>
          <w:kern w:val="32"/>
          <w:sz w:val="28"/>
          <w:szCs w:val="28"/>
        </w:rPr>
        <w:t>Антивирус</w:t>
      </w:r>
      <w:r w:rsidRPr="00A873E3">
        <w:rPr>
          <w:rFonts w:eastAsia="Calibri"/>
          <w:bCs/>
          <w:kern w:val="32"/>
          <w:sz w:val="28"/>
          <w:szCs w:val="28"/>
        </w:rPr>
        <w:t xml:space="preserve"> </w:t>
      </w:r>
      <w:r w:rsidRPr="00A93BCE">
        <w:rPr>
          <w:rFonts w:eastAsia="Calibri"/>
          <w:bCs/>
          <w:kern w:val="32"/>
          <w:sz w:val="28"/>
          <w:szCs w:val="28"/>
          <w:lang w:val="en-US"/>
        </w:rPr>
        <w:t>ESET</w:t>
      </w:r>
      <w:r w:rsidRPr="00A873E3">
        <w:rPr>
          <w:rFonts w:eastAsia="Calibri"/>
          <w:bCs/>
          <w:kern w:val="32"/>
          <w:sz w:val="28"/>
          <w:szCs w:val="28"/>
        </w:rPr>
        <w:t xml:space="preserve"> </w:t>
      </w:r>
      <w:r w:rsidRPr="00A93BCE">
        <w:rPr>
          <w:rFonts w:eastAsia="Calibri"/>
          <w:bCs/>
          <w:kern w:val="32"/>
          <w:sz w:val="28"/>
          <w:szCs w:val="28"/>
          <w:lang w:val="en-US"/>
        </w:rPr>
        <w:t>Endpoint</w:t>
      </w:r>
      <w:r w:rsidRPr="00A873E3">
        <w:rPr>
          <w:rFonts w:eastAsia="Calibri"/>
          <w:bCs/>
          <w:kern w:val="32"/>
          <w:sz w:val="28"/>
          <w:szCs w:val="28"/>
        </w:rPr>
        <w:t xml:space="preserve"> </w:t>
      </w:r>
      <w:r w:rsidRPr="00A93BCE">
        <w:rPr>
          <w:rFonts w:eastAsia="Calibri"/>
          <w:bCs/>
          <w:kern w:val="32"/>
          <w:sz w:val="28"/>
          <w:szCs w:val="28"/>
          <w:lang w:val="en-US"/>
        </w:rPr>
        <w:t>Security</w:t>
      </w:r>
      <w:bookmarkEnd w:id="54"/>
      <w:bookmarkEnd w:id="55"/>
    </w:p>
    <w:p w:rsidR="0060635E" w:rsidRPr="00A873E3" w:rsidRDefault="0060635E" w:rsidP="0060635E">
      <w:pPr>
        <w:keepNext/>
        <w:widowControl w:val="0"/>
        <w:autoSpaceDE w:val="0"/>
        <w:autoSpaceDN w:val="0"/>
        <w:adjustRightInd w:val="0"/>
        <w:jc w:val="both"/>
        <w:outlineLvl w:val="0"/>
        <w:rPr>
          <w:rFonts w:eastAsia="Calibri"/>
          <w:bCs/>
          <w:kern w:val="32"/>
          <w:sz w:val="28"/>
          <w:szCs w:val="28"/>
        </w:rPr>
      </w:pPr>
    </w:p>
    <w:p w:rsidR="00A93BCE" w:rsidRPr="00FD1C07" w:rsidRDefault="00A93BCE" w:rsidP="00FD1C07">
      <w:pPr>
        <w:keepNext/>
        <w:widowControl w:val="0"/>
        <w:autoSpaceDE w:val="0"/>
        <w:autoSpaceDN w:val="0"/>
        <w:adjustRightInd w:val="0"/>
        <w:spacing w:line="360" w:lineRule="auto"/>
        <w:jc w:val="both"/>
        <w:outlineLvl w:val="0"/>
        <w:rPr>
          <w:rFonts w:eastAsia="Calibri"/>
          <w:bCs/>
          <w:kern w:val="32"/>
          <w:sz w:val="28"/>
          <w:szCs w:val="28"/>
        </w:rPr>
      </w:pPr>
      <w:bookmarkStart w:id="56" w:name="_Toc531614953"/>
      <w:bookmarkStart w:id="57"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56"/>
      <w:bookmarkEnd w:id="57"/>
    </w:p>
    <w:p w:rsidR="00A93BCE" w:rsidRPr="00A93BCE" w:rsidRDefault="00A93BCE" w:rsidP="0060635E">
      <w:pPr>
        <w:widowControl w:val="0"/>
        <w:shd w:val="clear" w:color="auto" w:fill="FFFFFF"/>
        <w:tabs>
          <w:tab w:val="left" w:pos="442"/>
        </w:tabs>
        <w:autoSpaceDE w:val="0"/>
        <w:autoSpaceDN w:val="0"/>
        <w:adjustRightInd w:val="0"/>
        <w:jc w:val="both"/>
        <w:rPr>
          <w:rFonts w:eastAsia="Calibri"/>
          <w:bCs/>
          <w:sz w:val="28"/>
          <w:szCs w:val="28"/>
        </w:rPr>
      </w:pPr>
      <w:r w:rsidRPr="00A93BCE">
        <w:rPr>
          <w:rFonts w:eastAsia="Calibri"/>
          <w:bCs/>
          <w:sz w:val="28"/>
          <w:szCs w:val="28"/>
        </w:rPr>
        <w:t>1. Информационно-правовая система «Гарант»</w:t>
      </w:r>
    </w:p>
    <w:p w:rsidR="00A93BCE" w:rsidRDefault="00A93BCE" w:rsidP="0060635E">
      <w:pPr>
        <w:widowControl w:val="0"/>
        <w:shd w:val="clear" w:color="auto" w:fill="FFFFFF"/>
        <w:tabs>
          <w:tab w:val="left" w:pos="442"/>
        </w:tabs>
        <w:autoSpaceDE w:val="0"/>
        <w:autoSpaceDN w:val="0"/>
        <w:adjustRightInd w:val="0"/>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60635E" w:rsidRPr="00F53BBD" w:rsidRDefault="0060635E" w:rsidP="0060635E">
      <w:pPr>
        <w:widowControl w:val="0"/>
        <w:shd w:val="clear" w:color="auto" w:fill="FFFFFF"/>
        <w:tabs>
          <w:tab w:val="left" w:pos="442"/>
        </w:tabs>
        <w:autoSpaceDE w:val="0"/>
        <w:autoSpaceDN w:val="0"/>
        <w:adjustRightInd w:val="0"/>
        <w:jc w:val="both"/>
        <w:rPr>
          <w:rFonts w:eastAsia="Calibri"/>
          <w:bCs/>
          <w:sz w:val="28"/>
          <w:szCs w:val="28"/>
        </w:rPr>
      </w:pPr>
      <w:r w:rsidRPr="00F53BBD">
        <w:rPr>
          <w:rFonts w:eastAsia="Calibri"/>
          <w:bCs/>
          <w:sz w:val="28"/>
          <w:szCs w:val="28"/>
        </w:rPr>
        <w:t xml:space="preserve">3. Электронная энциклопедия: </w:t>
      </w:r>
      <w:hyperlink r:id="rId13" w:history="1">
        <w:r w:rsidRPr="00F53BBD">
          <w:rPr>
            <w:rFonts w:eastAsia="Calibri"/>
            <w:bCs/>
            <w:color w:val="0000FF"/>
            <w:sz w:val="28"/>
            <w:szCs w:val="28"/>
            <w:u w:val="single"/>
            <w:lang w:val="en-US"/>
          </w:rPr>
          <w:t>http</w:t>
        </w:r>
        <w:r w:rsidRPr="00F53BBD">
          <w:rPr>
            <w:rFonts w:eastAsia="Calibri"/>
            <w:bCs/>
            <w:color w:val="0000FF"/>
            <w:sz w:val="28"/>
            <w:szCs w:val="28"/>
            <w:u w:val="single"/>
          </w:rPr>
          <w:t>://</w:t>
        </w:r>
        <w:proofErr w:type="spellStart"/>
        <w:r w:rsidRPr="00F53BBD">
          <w:rPr>
            <w:rFonts w:eastAsia="Calibri"/>
            <w:bCs/>
            <w:color w:val="0000FF"/>
            <w:sz w:val="28"/>
            <w:szCs w:val="28"/>
            <w:u w:val="single"/>
            <w:lang w:val="en-US"/>
          </w:rPr>
          <w:t>ru</w:t>
        </w:r>
        <w:proofErr w:type="spellEnd"/>
        <w:r w:rsidRPr="00F53BBD">
          <w:rPr>
            <w:rFonts w:eastAsia="Calibri"/>
            <w:bCs/>
            <w:color w:val="0000FF"/>
            <w:sz w:val="28"/>
            <w:szCs w:val="28"/>
            <w:u w:val="single"/>
          </w:rPr>
          <w:t>.</w:t>
        </w:r>
        <w:proofErr w:type="spellStart"/>
        <w:r w:rsidRPr="00F53BBD">
          <w:rPr>
            <w:rFonts w:eastAsia="Calibri"/>
            <w:bCs/>
            <w:color w:val="0000FF"/>
            <w:sz w:val="28"/>
            <w:szCs w:val="28"/>
            <w:u w:val="single"/>
            <w:lang w:val="en-US"/>
          </w:rPr>
          <w:t>wikipedia</w:t>
        </w:r>
        <w:proofErr w:type="spellEnd"/>
        <w:r w:rsidRPr="00F53BBD">
          <w:rPr>
            <w:rFonts w:eastAsia="Calibri"/>
            <w:bCs/>
            <w:color w:val="0000FF"/>
            <w:sz w:val="28"/>
            <w:szCs w:val="28"/>
            <w:u w:val="single"/>
          </w:rPr>
          <w:t>.</w:t>
        </w:r>
        <w:r w:rsidRPr="00F53BBD">
          <w:rPr>
            <w:rFonts w:eastAsia="Calibri"/>
            <w:bCs/>
            <w:color w:val="0000FF"/>
            <w:sz w:val="28"/>
            <w:szCs w:val="28"/>
            <w:u w:val="single"/>
            <w:lang w:val="en-US"/>
          </w:rPr>
          <w:t>org</w:t>
        </w:r>
        <w:r w:rsidRPr="00F53BBD">
          <w:rPr>
            <w:rFonts w:eastAsia="Calibri"/>
            <w:bCs/>
            <w:color w:val="0000FF"/>
            <w:sz w:val="28"/>
            <w:szCs w:val="28"/>
            <w:u w:val="single"/>
          </w:rPr>
          <w:t>/</w:t>
        </w:r>
        <w:r w:rsidRPr="00F53BBD">
          <w:rPr>
            <w:rFonts w:eastAsia="Calibri"/>
            <w:bCs/>
            <w:color w:val="0000FF"/>
            <w:sz w:val="28"/>
            <w:szCs w:val="28"/>
            <w:u w:val="single"/>
            <w:lang w:val="en-US"/>
          </w:rPr>
          <w:t>wiki</w:t>
        </w:r>
        <w:r w:rsidRPr="00F53BBD">
          <w:rPr>
            <w:rFonts w:eastAsia="Calibri"/>
            <w:bCs/>
            <w:color w:val="0000FF"/>
            <w:sz w:val="28"/>
            <w:szCs w:val="28"/>
            <w:u w:val="single"/>
          </w:rPr>
          <w:t>/</w:t>
        </w:r>
        <w:r w:rsidRPr="00F53BBD">
          <w:rPr>
            <w:rFonts w:eastAsia="Calibri"/>
            <w:bCs/>
            <w:color w:val="0000FF"/>
            <w:sz w:val="28"/>
            <w:szCs w:val="28"/>
            <w:u w:val="single"/>
            <w:lang w:val="en-US"/>
          </w:rPr>
          <w:t>Wiki</w:t>
        </w:r>
      </w:hyperlink>
    </w:p>
    <w:p w:rsidR="0060635E" w:rsidRDefault="0060635E" w:rsidP="0060635E">
      <w:pPr>
        <w:widowControl w:val="0"/>
        <w:shd w:val="clear" w:color="auto" w:fill="FFFFFF"/>
        <w:tabs>
          <w:tab w:val="left" w:pos="442"/>
        </w:tabs>
        <w:autoSpaceDE w:val="0"/>
        <w:autoSpaceDN w:val="0"/>
        <w:adjustRightInd w:val="0"/>
        <w:jc w:val="both"/>
        <w:rPr>
          <w:rFonts w:eastAsia="Calibri"/>
          <w:bCs/>
          <w:sz w:val="28"/>
          <w:szCs w:val="28"/>
        </w:rPr>
      </w:pPr>
      <w:r w:rsidRPr="00F53BBD">
        <w:rPr>
          <w:rFonts w:eastAsia="Calibri"/>
          <w:bCs/>
          <w:sz w:val="28"/>
          <w:szCs w:val="28"/>
        </w:rPr>
        <w:t>4.</w:t>
      </w:r>
      <w:r>
        <w:rPr>
          <w:rFonts w:eastAsia="Calibri"/>
          <w:bCs/>
          <w:sz w:val="28"/>
          <w:szCs w:val="28"/>
        </w:rPr>
        <w:t xml:space="preserve"> </w:t>
      </w:r>
      <w:r w:rsidRPr="00F53BBD">
        <w:rPr>
          <w:rFonts w:eastAsia="Calibri"/>
          <w:bCs/>
          <w:sz w:val="28"/>
          <w:szCs w:val="28"/>
        </w:rPr>
        <w:t>Система комплексного раскрытия информации «СКРИН» -</w:t>
      </w:r>
      <w:r w:rsidRPr="00F53BBD">
        <w:rPr>
          <w:rFonts w:eastAsia="Calibri"/>
          <w:bCs/>
          <w:sz w:val="28"/>
          <w:szCs w:val="28"/>
          <w:lang w:val="en-US"/>
        </w:rPr>
        <w:t>http</w:t>
      </w:r>
      <w:r w:rsidRPr="00F53BBD">
        <w:rPr>
          <w:rFonts w:eastAsia="Calibri"/>
          <w:bCs/>
          <w:sz w:val="28"/>
          <w:szCs w:val="28"/>
        </w:rPr>
        <w:t>://</w:t>
      </w:r>
      <w:r w:rsidRPr="00F53BBD">
        <w:rPr>
          <w:rFonts w:eastAsia="Calibri"/>
          <w:bCs/>
          <w:sz w:val="28"/>
          <w:szCs w:val="28"/>
          <w:lang w:val="en-US"/>
        </w:rPr>
        <w:t>www</w:t>
      </w:r>
      <w:r w:rsidRPr="00F53BBD">
        <w:rPr>
          <w:rFonts w:eastAsia="Calibri"/>
          <w:bCs/>
          <w:sz w:val="28"/>
          <w:szCs w:val="28"/>
        </w:rPr>
        <w:t>.</w:t>
      </w:r>
      <w:proofErr w:type="spellStart"/>
      <w:r w:rsidRPr="00F53BBD">
        <w:rPr>
          <w:rFonts w:eastAsia="Calibri"/>
          <w:bCs/>
          <w:sz w:val="28"/>
          <w:szCs w:val="28"/>
          <w:lang w:val="en-US"/>
        </w:rPr>
        <w:t>skrin</w:t>
      </w:r>
      <w:proofErr w:type="spellEnd"/>
      <w:r w:rsidRPr="00F53BBD">
        <w:rPr>
          <w:rFonts w:eastAsia="Calibri"/>
          <w:bCs/>
          <w:sz w:val="28"/>
          <w:szCs w:val="28"/>
        </w:rPr>
        <w:t>.</w:t>
      </w:r>
      <w:proofErr w:type="spellStart"/>
      <w:r w:rsidRPr="00F53BBD">
        <w:rPr>
          <w:rFonts w:eastAsia="Calibri"/>
          <w:bCs/>
          <w:sz w:val="28"/>
          <w:szCs w:val="28"/>
          <w:lang w:val="en-US"/>
        </w:rPr>
        <w:t>ru</w:t>
      </w:r>
      <w:proofErr w:type="spellEnd"/>
      <w:r w:rsidRPr="00F53BBD">
        <w:rPr>
          <w:rFonts w:eastAsia="Calibri"/>
          <w:bCs/>
          <w:sz w:val="28"/>
          <w:szCs w:val="28"/>
        </w:rPr>
        <w:t>/</w:t>
      </w:r>
    </w:p>
    <w:p w:rsidR="0060635E" w:rsidRPr="00A93BCE" w:rsidRDefault="0060635E" w:rsidP="0060635E">
      <w:pPr>
        <w:widowControl w:val="0"/>
        <w:shd w:val="clear" w:color="auto" w:fill="FFFFFF"/>
        <w:tabs>
          <w:tab w:val="left" w:pos="442"/>
        </w:tabs>
        <w:autoSpaceDE w:val="0"/>
        <w:autoSpaceDN w:val="0"/>
        <w:adjustRightInd w:val="0"/>
        <w:jc w:val="both"/>
        <w:rPr>
          <w:rFonts w:eastAsia="Calibri"/>
          <w:bCs/>
          <w:sz w:val="28"/>
          <w:szCs w:val="28"/>
        </w:rPr>
      </w:pP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60635E"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xml:space="preserve">- </w:t>
      </w:r>
      <w:r w:rsidR="000651E9">
        <w:rPr>
          <w:sz w:val="28"/>
          <w:szCs w:val="28"/>
        </w:rPr>
        <w:t>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58" w:name="_Toc505176245"/>
      <w:bookmarkStart w:id="59" w:name="_Toc516149315"/>
      <w:bookmarkStart w:id="60" w:name="_Toc516153790"/>
      <w:bookmarkStart w:id="61" w:name="_Toc516155143"/>
      <w:bookmarkStart w:id="62" w:name="_Toc516155769"/>
      <w:bookmarkStart w:id="63" w:name="_Toc516155821"/>
      <w:bookmarkStart w:id="64"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58"/>
      <w:bookmarkEnd w:id="59"/>
      <w:bookmarkEnd w:id="60"/>
      <w:bookmarkEnd w:id="61"/>
      <w:bookmarkEnd w:id="62"/>
      <w:bookmarkEnd w:id="63"/>
      <w:bookmarkEnd w:id="64"/>
    </w:p>
    <w:p w:rsidR="00A93BCE" w:rsidRPr="005B70F7" w:rsidRDefault="00A93BCE" w:rsidP="0060635E">
      <w:pPr>
        <w:spacing w:line="276"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7C3" w:rsidRDefault="003547C3" w:rsidP="005B70F7">
      <w:r>
        <w:separator/>
      </w:r>
    </w:p>
  </w:endnote>
  <w:endnote w:type="continuationSeparator" w:id="0">
    <w:p w:rsidR="003547C3" w:rsidRDefault="003547C3"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altName w:val="Yu Gothic"/>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Segoe Print"/>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rsidR="003547C3" w:rsidRDefault="003547C3">
        <w:pPr>
          <w:pStyle w:val="af8"/>
          <w:jc w:val="center"/>
        </w:pPr>
        <w:r>
          <w:fldChar w:fldCharType="begin"/>
        </w:r>
        <w:r>
          <w:instrText>PAGE   \* MERGEFORMAT</w:instrText>
        </w:r>
        <w:r>
          <w:fldChar w:fldCharType="separate"/>
        </w:r>
        <w:r w:rsidR="000067D5">
          <w:rPr>
            <w:noProof/>
          </w:rPr>
          <w:t>23</w:t>
        </w:r>
        <w:r>
          <w:fldChar w:fldCharType="end"/>
        </w:r>
      </w:p>
    </w:sdtContent>
  </w:sdt>
  <w:p w:rsidR="003547C3" w:rsidRDefault="003547C3">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7C3" w:rsidRDefault="003547C3" w:rsidP="005B70F7">
      <w:r>
        <w:separator/>
      </w:r>
    </w:p>
  </w:footnote>
  <w:footnote w:type="continuationSeparator" w:id="0">
    <w:p w:rsidR="003547C3" w:rsidRDefault="003547C3" w:rsidP="005B70F7">
      <w:r>
        <w:continuationSeparator/>
      </w:r>
    </w:p>
  </w:footnote>
  <w:footnote w:id="1">
    <w:p w:rsidR="003547C3" w:rsidRPr="00B5159E" w:rsidRDefault="003547C3"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3547C3" w:rsidRPr="00B5159E" w:rsidRDefault="003547C3"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CE6B30"/>
    <w:multiLevelType w:val="hybridMultilevel"/>
    <w:tmpl w:val="B37AC4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5"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3"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1"/>
  </w:num>
  <w:num w:numId="6">
    <w:abstractNumId w:val="14"/>
  </w:num>
  <w:num w:numId="7">
    <w:abstractNumId w:val="10"/>
  </w:num>
  <w:num w:numId="8">
    <w:abstractNumId w:val="8"/>
  </w:num>
  <w:num w:numId="9">
    <w:abstractNumId w:val="12"/>
  </w:num>
  <w:num w:numId="10">
    <w:abstractNumId w:val="17"/>
  </w:num>
  <w:num w:numId="11">
    <w:abstractNumId w:val="13"/>
  </w:num>
  <w:num w:numId="12">
    <w:abstractNumId w:val="15"/>
  </w:num>
  <w:num w:numId="13">
    <w:abstractNumId w:val="16"/>
  </w:num>
  <w:num w:numId="14">
    <w:abstractNumId w:val="18"/>
  </w:num>
  <w:num w:numId="15">
    <w:abstractNumId w:val="7"/>
  </w:num>
  <w:num w:numId="16">
    <w:abstractNumId w:val="9"/>
  </w:num>
  <w:num w:numId="17">
    <w:abstractNumId w:val="5"/>
  </w:num>
  <w:num w:numId="18">
    <w:abstractNumId w:val="2"/>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067D5"/>
    <w:rsid w:val="00026BDD"/>
    <w:rsid w:val="000330BE"/>
    <w:rsid w:val="00036494"/>
    <w:rsid w:val="000374ED"/>
    <w:rsid w:val="00045D7E"/>
    <w:rsid w:val="00050C92"/>
    <w:rsid w:val="00051EE8"/>
    <w:rsid w:val="00053CE9"/>
    <w:rsid w:val="000651E9"/>
    <w:rsid w:val="00095D53"/>
    <w:rsid w:val="000A3B06"/>
    <w:rsid w:val="000B0AA7"/>
    <w:rsid w:val="000C38DD"/>
    <w:rsid w:val="000D3BC1"/>
    <w:rsid w:val="000E4032"/>
    <w:rsid w:val="000E6222"/>
    <w:rsid w:val="001047DD"/>
    <w:rsid w:val="001158B1"/>
    <w:rsid w:val="0012726E"/>
    <w:rsid w:val="00130678"/>
    <w:rsid w:val="00131D80"/>
    <w:rsid w:val="00144A80"/>
    <w:rsid w:val="00144EAC"/>
    <w:rsid w:val="00151C9F"/>
    <w:rsid w:val="0015465C"/>
    <w:rsid w:val="00155916"/>
    <w:rsid w:val="001616B0"/>
    <w:rsid w:val="00167BE9"/>
    <w:rsid w:val="00181E03"/>
    <w:rsid w:val="00182F0D"/>
    <w:rsid w:val="00183D29"/>
    <w:rsid w:val="001A7579"/>
    <w:rsid w:val="001A7DD6"/>
    <w:rsid w:val="001B71E9"/>
    <w:rsid w:val="001B79B1"/>
    <w:rsid w:val="001C612B"/>
    <w:rsid w:val="001C6224"/>
    <w:rsid w:val="001C6E68"/>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91E88"/>
    <w:rsid w:val="002B3727"/>
    <w:rsid w:val="002B5CAA"/>
    <w:rsid w:val="002C1DD6"/>
    <w:rsid w:val="002C7E6E"/>
    <w:rsid w:val="002D4211"/>
    <w:rsid w:val="002F4D19"/>
    <w:rsid w:val="003154E2"/>
    <w:rsid w:val="00321F49"/>
    <w:rsid w:val="003221C3"/>
    <w:rsid w:val="00336E11"/>
    <w:rsid w:val="00340AA5"/>
    <w:rsid w:val="003433DE"/>
    <w:rsid w:val="003449D8"/>
    <w:rsid w:val="00344BE3"/>
    <w:rsid w:val="00347E4C"/>
    <w:rsid w:val="00352793"/>
    <w:rsid w:val="003545B5"/>
    <w:rsid w:val="003547C3"/>
    <w:rsid w:val="00356504"/>
    <w:rsid w:val="0036272A"/>
    <w:rsid w:val="0036294A"/>
    <w:rsid w:val="00362DAA"/>
    <w:rsid w:val="003635E7"/>
    <w:rsid w:val="003732E9"/>
    <w:rsid w:val="00385688"/>
    <w:rsid w:val="00387C0D"/>
    <w:rsid w:val="00391094"/>
    <w:rsid w:val="00392129"/>
    <w:rsid w:val="003A0928"/>
    <w:rsid w:val="003B53B2"/>
    <w:rsid w:val="003B61CB"/>
    <w:rsid w:val="003B7247"/>
    <w:rsid w:val="003C5D9C"/>
    <w:rsid w:val="003D6951"/>
    <w:rsid w:val="003E3C17"/>
    <w:rsid w:val="003E5D1C"/>
    <w:rsid w:val="003E7B88"/>
    <w:rsid w:val="004103A2"/>
    <w:rsid w:val="0041626A"/>
    <w:rsid w:val="00416FDC"/>
    <w:rsid w:val="00417361"/>
    <w:rsid w:val="0042175C"/>
    <w:rsid w:val="004233E6"/>
    <w:rsid w:val="00441C40"/>
    <w:rsid w:val="00460FF5"/>
    <w:rsid w:val="004818AC"/>
    <w:rsid w:val="00493352"/>
    <w:rsid w:val="00494010"/>
    <w:rsid w:val="00495640"/>
    <w:rsid w:val="004A52D2"/>
    <w:rsid w:val="004B0D4C"/>
    <w:rsid w:val="004D7C7B"/>
    <w:rsid w:val="004E2D46"/>
    <w:rsid w:val="004E57E5"/>
    <w:rsid w:val="004F51EE"/>
    <w:rsid w:val="004F7145"/>
    <w:rsid w:val="00505765"/>
    <w:rsid w:val="00521478"/>
    <w:rsid w:val="00530ECD"/>
    <w:rsid w:val="0053563E"/>
    <w:rsid w:val="00535AE4"/>
    <w:rsid w:val="0054052A"/>
    <w:rsid w:val="00540C0B"/>
    <w:rsid w:val="005479DB"/>
    <w:rsid w:val="00547C35"/>
    <w:rsid w:val="0055013F"/>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0635E"/>
    <w:rsid w:val="0064104A"/>
    <w:rsid w:val="0064443A"/>
    <w:rsid w:val="00646FFF"/>
    <w:rsid w:val="00677379"/>
    <w:rsid w:val="0069048D"/>
    <w:rsid w:val="006961D7"/>
    <w:rsid w:val="006A1C3A"/>
    <w:rsid w:val="006A3051"/>
    <w:rsid w:val="006B469A"/>
    <w:rsid w:val="006C169D"/>
    <w:rsid w:val="006C254B"/>
    <w:rsid w:val="006D1C33"/>
    <w:rsid w:val="006E1F73"/>
    <w:rsid w:val="006E25C5"/>
    <w:rsid w:val="006F24A2"/>
    <w:rsid w:val="006F2F74"/>
    <w:rsid w:val="00704D9C"/>
    <w:rsid w:val="00705D91"/>
    <w:rsid w:val="00710F6E"/>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211F1"/>
    <w:rsid w:val="00825DFD"/>
    <w:rsid w:val="0084074A"/>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1BA4"/>
    <w:rsid w:val="0094312D"/>
    <w:rsid w:val="00945F49"/>
    <w:rsid w:val="0095509E"/>
    <w:rsid w:val="00963BBF"/>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873E3"/>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97BB0"/>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1C3E"/>
    <w:rsid w:val="00C56DD0"/>
    <w:rsid w:val="00C65170"/>
    <w:rsid w:val="00CB0AC8"/>
    <w:rsid w:val="00CB206E"/>
    <w:rsid w:val="00CB2096"/>
    <w:rsid w:val="00CB38B7"/>
    <w:rsid w:val="00CB7420"/>
    <w:rsid w:val="00CC1F5A"/>
    <w:rsid w:val="00CE75F7"/>
    <w:rsid w:val="00D0561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A2A1B"/>
    <w:rsid w:val="00DA3E76"/>
    <w:rsid w:val="00DA5F76"/>
    <w:rsid w:val="00DC177E"/>
    <w:rsid w:val="00DD23A6"/>
    <w:rsid w:val="00DD492B"/>
    <w:rsid w:val="00DF0B44"/>
    <w:rsid w:val="00DF29CE"/>
    <w:rsid w:val="00E01264"/>
    <w:rsid w:val="00E046F2"/>
    <w:rsid w:val="00E06C2A"/>
    <w:rsid w:val="00E11780"/>
    <w:rsid w:val="00E22130"/>
    <w:rsid w:val="00E22922"/>
    <w:rsid w:val="00E22A88"/>
    <w:rsid w:val="00E34E88"/>
    <w:rsid w:val="00E4339A"/>
    <w:rsid w:val="00E54D8E"/>
    <w:rsid w:val="00E55FE4"/>
    <w:rsid w:val="00E605BA"/>
    <w:rsid w:val="00E622DE"/>
    <w:rsid w:val="00E716CB"/>
    <w:rsid w:val="00E71C9F"/>
    <w:rsid w:val="00EA1342"/>
    <w:rsid w:val="00EA15EE"/>
    <w:rsid w:val="00EA326D"/>
    <w:rsid w:val="00EA6C32"/>
    <w:rsid w:val="00EC0506"/>
    <w:rsid w:val="00ED2E89"/>
    <w:rsid w:val="00EE1B37"/>
    <w:rsid w:val="00EE2F32"/>
    <w:rsid w:val="00EE3E89"/>
    <w:rsid w:val="00EF19E5"/>
    <w:rsid w:val="00EF7CE7"/>
    <w:rsid w:val="00F007E9"/>
    <w:rsid w:val="00F02198"/>
    <w:rsid w:val="00F03B89"/>
    <w:rsid w:val="00F07514"/>
    <w:rsid w:val="00F307DF"/>
    <w:rsid w:val="00F47B40"/>
    <w:rsid w:val="00F534BC"/>
    <w:rsid w:val="00F55E62"/>
    <w:rsid w:val="00F63D01"/>
    <w:rsid w:val="00F66625"/>
    <w:rsid w:val="00F66EDF"/>
    <w:rsid w:val="00F75D76"/>
    <w:rsid w:val="00F901C1"/>
    <w:rsid w:val="00F92138"/>
    <w:rsid w:val="00FA7099"/>
    <w:rsid w:val="00FC36E9"/>
    <w:rsid w:val="00FD1C07"/>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CD3620A"/>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semiHidden/>
    <w:unhideWhenUsed/>
    <w:rsid w:val="00723314"/>
    <w:pPr>
      <w:spacing w:after="120"/>
    </w:pPr>
    <w:rPr>
      <w:sz w:val="16"/>
      <w:szCs w:val="16"/>
    </w:rPr>
  </w:style>
  <w:style w:type="character" w:customStyle="1" w:styleId="37">
    <w:name w:val="Основной текст 3 Знак"/>
    <w:basedOn w:val="a3"/>
    <w:link w:val="36"/>
    <w:uiPriority w:val="99"/>
    <w:semiHidden/>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EFE32-ED8E-4D96-950B-1DD2B6DC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6187</Words>
  <Characters>35268</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6</cp:revision>
  <cp:lastPrinted>2021-09-15T11:19:00Z</cp:lastPrinted>
  <dcterms:created xsi:type="dcterms:W3CDTF">2021-09-17T10:18:00Z</dcterms:created>
  <dcterms:modified xsi:type="dcterms:W3CDTF">2022-09-16T07:44:00Z</dcterms:modified>
</cp:coreProperties>
</file>